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8C23B" w14:textId="4A317F94" w:rsidR="00CB647A" w:rsidRPr="006974CE" w:rsidRDefault="00CB647A" w:rsidP="00F16AA6">
      <w:pPr>
        <w:spacing w:after="0" w:line="240" w:lineRule="auto"/>
        <w:rPr>
          <w:rFonts w:asciiTheme="majorHAnsi" w:hAnsiTheme="majorHAnsi"/>
          <w:color w:val="34ABC1"/>
          <w:sz w:val="52"/>
        </w:rPr>
      </w:pPr>
      <w:r w:rsidRPr="006974CE">
        <w:rPr>
          <w:rFonts w:asciiTheme="majorHAnsi" w:hAnsiTheme="majorHAnsi"/>
          <w:noProof/>
          <w:color w:val="34ABC1"/>
          <w:sz w:val="5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F2A70" wp14:editId="5A0BFDB3">
                <wp:simplePos x="0" y="0"/>
                <wp:positionH relativeFrom="column">
                  <wp:posOffset>-47625</wp:posOffset>
                </wp:positionH>
                <wp:positionV relativeFrom="paragraph">
                  <wp:posOffset>447675</wp:posOffset>
                </wp:positionV>
                <wp:extent cx="60579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01379DE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35.25pt" to="473.2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" strokecolor="#1b587c [3206]" strokeweight="1pt">
                <v:stroke joinstyle="miter"/>
              </v:line>
            </w:pict>
          </mc:Fallback>
        </mc:AlternateContent>
      </w:r>
      <w:r w:rsidR="00FE25D0" w:rsidRPr="006974CE">
        <w:rPr>
          <w:rFonts w:asciiTheme="majorHAnsi" w:hAnsiTheme="majorHAnsi"/>
          <w:noProof/>
          <w:color w:val="34ABC1"/>
          <w:sz w:val="52"/>
          <w:lang w:val="en-AU" w:eastAsia="en-AU"/>
        </w:rPr>
        <w:t>Technol</w:t>
      </w:r>
      <w:r w:rsidR="00085DF5" w:rsidRPr="006974CE">
        <w:rPr>
          <w:rFonts w:asciiTheme="majorHAnsi" w:hAnsiTheme="majorHAnsi"/>
          <w:noProof/>
          <w:color w:val="34ABC1"/>
          <w:sz w:val="52"/>
          <w:lang w:val="en-AU" w:eastAsia="en-AU"/>
        </w:rPr>
        <w:t>o</w:t>
      </w:r>
      <w:r w:rsidR="008F5A57">
        <w:rPr>
          <w:rFonts w:asciiTheme="majorHAnsi" w:hAnsiTheme="majorHAnsi"/>
          <w:noProof/>
          <w:color w:val="34ABC1"/>
          <w:sz w:val="52"/>
          <w:lang w:val="en-AU" w:eastAsia="en-AU"/>
        </w:rPr>
        <w:t>gy</w:t>
      </w:r>
      <w:r w:rsidR="00FE25D0" w:rsidRPr="006974CE">
        <w:rPr>
          <w:rFonts w:asciiTheme="majorHAnsi" w:hAnsiTheme="majorHAnsi"/>
          <w:noProof/>
          <w:color w:val="34ABC1"/>
          <w:sz w:val="52"/>
          <w:lang w:val="en-AU" w:eastAsia="en-AU"/>
        </w:rPr>
        <w:t xml:space="preserve"> Policy </w:t>
      </w:r>
    </w:p>
    <w:p w14:paraId="5C83CE81" w14:textId="77777777" w:rsidR="006974CE" w:rsidRDefault="006974CE" w:rsidP="00F16AA6">
      <w:pPr>
        <w:spacing w:after="0" w:line="240" w:lineRule="auto"/>
        <w:rPr>
          <w:rFonts w:asciiTheme="majorHAnsi" w:hAnsiTheme="majorHAnsi"/>
          <w:highlight w:val="yellow"/>
        </w:rPr>
      </w:pPr>
    </w:p>
    <w:p w14:paraId="566EDD30" w14:textId="544723F0" w:rsidR="00FE25D0" w:rsidRPr="00F71500" w:rsidRDefault="00FE25D0" w:rsidP="00F16AA6">
      <w:pPr>
        <w:spacing w:after="0" w:line="240" w:lineRule="auto"/>
        <w:rPr>
          <w:sz w:val="24"/>
        </w:rPr>
      </w:pPr>
      <w:r w:rsidRPr="00951AFF">
        <w:rPr>
          <w:rFonts w:asciiTheme="majorHAnsi" w:hAnsiTheme="majorHAnsi"/>
        </w:rPr>
        <w:t xml:space="preserve">Digital technologies and computers have become an integral part of many children’s daily lives. For this reason, it is important that </w:t>
      </w:r>
      <w:r w:rsidR="00BF1251" w:rsidRPr="00951AFF">
        <w:rPr>
          <w:rFonts w:asciiTheme="majorHAnsi" w:hAnsiTheme="majorHAnsi"/>
        </w:rPr>
        <w:t>our Educators</w:t>
      </w:r>
      <w:r w:rsidRPr="00951AFF">
        <w:rPr>
          <w:rFonts w:asciiTheme="majorHAnsi" w:hAnsiTheme="majorHAnsi"/>
        </w:rPr>
        <w:t xml:space="preserve"> are not only familiar with the use of computer technologies, but are able to guide children’s understanding of, and ability to use them</w:t>
      </w:r>
      <w:r w:rsidRPr="00951AFF">
        <w:t xml:space="preserve">. </w:t>
      </w:r>
      <w:r w:rsidRPr="00951AFF">
        <w:rPr>
          <w:rFonts w:asciiTheme="majorHAnsi" w:hAnsiTheme="majorHAnsi"/>
        </w:rPr>
        <w:t>Technology and Media items will only be used as an extension to the daily program assisting in development of social, physical, emotional, cognitive, language and creative potential of each child.</w:t>
      </w:r>
      <w:r w:rsidR="00D37ABC" w:rsidRPr="00951AFF">
        <w:rPr>
          <w:rFonts w:asciiTheme="majorHAnsi" w:hAnsiTheme="majorHAnsi"/>
        </w:rPr>
        <w:t xml:space="preserve"> Quality TV programs can be helpful in the retelling of stories about our culture and help to celebrate diversity. </w:t>
      </w:r>
    </w:p>
    <w:p w14:paraId="215CE3F4" w14:textId="77777777" w:rsidR="00E86978" w:rsidRDefault="00E86978" w:rsidP="00F16AA6">
      <w:pPr>
        <w:spacing w:after="0" w:line="240" w:lineRule="auto"/>
        <w:rPr>
          <w:rFonts w:asciiTheme="majorHAnsi" w:hAnsiTheme="majorHAnsi"/>
          <w:b/>
        </w:rPr>
      </w:pPr>
    </w:p>
    <w:p w14:paraId="553DE4FF" w14:textId="58841EB8" w:rsidR="00BC7143" w:rsidRPr="001A6220" w:rsidRDefault="008D4D96" w:rsidP="00F16AA6">
      <w:pPr>
        <w:spacing w:after="0" w:line="240" w:lineRule="auto"/>
        <w:rPr>
          <w:rFonts w:asciiTheme="majorHAnsi" w:hAnsiTheme="majorHAnsi"/>
          <w:b/>
        </w:rPr>
      </w:pPr>
      <w:r w:rsidRPr="001A6220">
        <w:rPr>
          <w:rFonts w:asciiTheme="majorHAnsi" w:hAnsiTheme="majorHAnsi"/>
          <w:b/>
        </w:rPr>
        <w:t>National Quality Standard</w:t>
      </w:r>
      <w:r w:rsidR="00401021" w:rsidRPr="001A6220">
        <w:rPr>
          <w:rFonts w:asciiTheme="majorHAnsi" w:hAnsiTheme="majorHAnsi"/>
          <w:b/>
        </w:rPr>
        <w:t xml:space="preserve"> (NQS)</w:t>
      </w:r>
    </w:p>
    <w:tbl>
      <w:tblPr>
        <w:tblStyle w:val="GridTable1Light-Accent31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5640"/>
      </w:tblGrid>
      <w:tr w:rsidR="003534F2" w:rsidRPr="001A6220" w14:paraId="4DAA8B09" w14:textId="77777777" w:rsidTr="000A1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14:paraId="63D7176D" w14:textId="77777777" w:rsidR="003534F2" w:rsidRPr="001A6220" w:rsidRDefault="003534F2" w:rsidP="000A141D">
            <w:pPr>
              <w:spacing w:line="360" w:lineRule="auto"/>
              <w:rPr>
                <w:rFonts w:ascii="Calibri Light" w:hAnsi="Calibri Light"/>
              </w:rPr>
            </w:pPr>
            <w:r w:rsidRPr="001A6220">
              <w:rPr>
                <w:rFonts w:ascii="Calibri Light" w:hAnsi="Calibri Light"/>
              </w:rPr>
              <w:t xml:space="preserve">Quality Area 1: Educational program and practice </w:t>
            </w:r>
          </w:p>
        </w:tc>
      </w:tr>
      <w:tr w:rsidR="003534F2" w:rsidRPr="001A6220" w14:paraId="1EF1833F" w14:textId="77777777" w:rsidTr="000A14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D3A75F1" w14:textId="77777777" w:rsidR="003534F2" w:rsidRPr="001A6220" w:rsidRDefault="003534F2" w:rsidP="000A141D">
            <w:pPr>
              <w:spacing w:line="360" w:lineRule="auto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1A6220">
              <w:rPr>
                <w:rFonts w:asciiTheme="majorHAnsi" w:hAnsiTheme="majorHAnsi"/>
                <w:b w:val="0"/>
                <w:sz w:val="18"/>
                <w:szCs w:val="18"/>
              </w:rPr>
              <w:t>1.1.1</w:t>
            </w:r>
          </w:p>
        </w:tc>
        <w:tc>
          <w:tcPr>
            <w:tcW w:w="3119" w:type="dxa"/>
          </w:tcPr>
          <w:p w14:paraId="56CB8E6B" w14:textId="77777777" w:rsidR="003534F2" w:rsidRPr="001A6220" w:rsidRDefault="003534F2" w:rsidP="000A141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1A6220">
              <w:rPr>
                <w:rFonts w:asciiTheme="majorHAnsi" w:hAnsiTheme="majorHAnsi"/>
                <w:b/>
                <w:sz w:val="18"/>
                <w:szCs w:val="18"/>
              </w:rPr>
              <w:t xml:space="preserve">Approved learning framework </w:t>
            </w:r>
          </w:p>
        </w:tc>
        <w:tc>
          <w:tcPr>
            <w:tcW w:w="5640" w:type="dxa"/>
          </w:tcPr>
          <w:p w14:paraId="5A237FFA" w14:textId="354BFFC4" w:rsidR="003534F2" w:rsidRPr="001A6220" w:rsidRDefault="003534F2" w:rsidP="000A141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A6220">
              <w:rPr>
                <w:rFonts w:asciiTheme="majorHAnsi" w:hAnsiTheme="majorHAnsi"/>
                <w:sz w:val="18"/>
                <w:szCs w:val="18"/>
              </w:rPr>
              <w:t xml:space="preserve">Curriculum </w:t>
            </w:r>
            <w:r w:rsidR="00951AFF" w:rsidRPr="001A6220">
              <w:rPr>
                <w:rFonts w:asciiTheme="majorHAnsi" w:hAnsiTheme="majorHAnsi"/>
                <w:sz w:val="18"/>
                <w:szCs w:val="18"/>
              </w:rPr>
              <w:t>decision-making</w:t>
            </w:r>
            <w:r w:rsidRPr="001A6220">
              <w:rPr>
                <w:rFonts w:asciiTheme="majorHAnsi" w:hAnsiTheme="majorHAnsi"/>
                <w:sz w:val="18"/>
                <w:szCs w:val="18"/>
              </w:rPr>
              <w:t xml:space="preserve"> contributes to each child’s learning and development outcomes in relation to their identity, connection with community, wellbeing, confidence as learners and effectiveness as communicators.</w:t>
            </w:r>
          </w:p>
        </w:tc>
      </w:tr>
      <w:tr w:rsidR="003534F2" w:rsidRPr="00312F3B" w14:paraId="4A658D6C" w14:textId="77777777" w:rsidTr="000A14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D4BB76D" w14:textId="34EF4DE0" w:rsidR="003534F2" w:rsidRPr="001A6220" w:rsidRDefault="003534F2" w:rsidP="000A141D">
            <w:pPr>
              <w:spacing w:line="360" w:lineRule="auto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1A6220">
              <w:rPr>
                <w:rFonts w:asciiTheme="majorHAnsi" w:hAnsiTheme="majorHAnsi"/>
                <w:b w:val="0"/>
                <w:sz w:val="18"/>
                <w:szCs w:val="18"/>
              </w:rPr>
              <w:t>1.1.3</w:t>
            </w:r>
          </w:p>
        </w:tc>
        <w:tc>
          <w:tcPr>
            <w:tcW w:w="3119" w:type="dxa"/>
          </w:tcPr>
          <w:p w14:paraId="2CC88101" w14:textId="22B7EADB" w:rsidR="003534F2" w:rsidRPr="001A6220" w:rsidRDefault="003534F2" w:rsidP="000A141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1A6220">
              <w:rPr>
                <w:rFonts w:asciiTheme="majorHAnsi" w:hAnsiTheme="majorHAnsi"/>
                <w:b/>
                <w:sz w:val="18"/>
                <w:szCs w:val="18"/>
              </w:rPr>
              <w:t xml:space="preserve">Program learning opportunities </w:t>
            </w:r>
          </w:p>
        </w:tc>
        <w:tc>
          <w:tcPr>
            <w:tcW w:w="5640" w:type="dxa"/>
          </w:tcPr>
          <w:p w14:paraId="2309CF61" w14:textId="12269FBB" w:rsidR="003534F2" w:rsidRPr="00312F3B" w:rsidRDefault="003534F2" w:rsidP="000A141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A6220">
              <w:rPr>
                <w:rFonts w:asciiTheme="majorHAnsi" w:hAnsiTheme="majorHAnsi"/>
                <w:sz w:val="18"/>
              </w:rPr>
              <w:t>All aspects of the program, including routines, are organised in ways that maximise opportunities for each child’s learning</w:t>
            </w:r>
            <w:r w:rsidRPr="001A6220">
              <w:t>.</w:t>
            </w:r>
          </w:p>
        </w:tc>
      </w:tr>
    </w:tbl>
    <w:p w14:paraId="70150C87" w14:textId="77777777" w:rsidR="003534F2" w:rsidRDefault="003534F2" w:rsidP="00F16AA6">
      <w:pPr>
        <w:spacing w:after="0" w:line="240" w:lineRule="auto"/>
        <w:rPr>
          <w:rFonts w:asciiTheme="majorHAnsi" w:hAnsiTheme="majorHAnsi"/>
          <w:b/>
        </w:rPr>
      </w:pPr>
    </w:p>
    <w:p w14:paraId="728E9AD7" w14:textId="77777777" w:rsidR="003534F2" w:rsidRPr="00A306A2" w:rsidRDefault="003534F2" w:rsidP="00F16AA6">
      <w:pPr>
        <w:spacing w:after="0" w:line="240" w:lineRule="auto"/>
        <w:rPr>
          <w:rFonts w:asciiTheme="majorHAnsi" w:hAnsiTheme="majorHAnsi"/>
          <w:b/>
        </w:rPr>
      </w:pPr>
    </w:p>
    <w:p w14:paraId="0F6D7D69" w14:textId="6B76C825" w:rsidR="006974CE" w:rsidRDefault="00BC7C68" w:rsidP="00F16AA6">
      <w:pPr>
        <w:spacing w:after="0" w:line="240" w:lineRule="auto"/>
        <w:rPr>
          <w:rFonts w:asciiTheme="majorHAnsi" w:hAnsiTheme="majorHAnsi"/>
          <w:b/>
        </w:rPr>
      </w:pPr>
      <w:r w:rsidRPr="00A306A2">
        <w:rPr>
          <w:rFonts w:asciiTheme="majorHAnsi" w:hAnsiTheme="majorHAnsi"/>
          <w:b/>
        </w:rPr>
        <w:t>Education and Care Services National Regulations</w:t>
      </w:r>
    </w:p>
    <w:tbl>
      <w:tblPr>
        <w:tblStyle w:val="GridTable1Light-Accent31"/>
        <w:tblW w:w="0" w:type="auto"/>
        <w:tblLook w:val="04A0" w:firstRow="1" w:lastRow="0" w:firstColumn="1" w:lastColumn="0" w:noHBand="0" w:noVBand="1"/>
      </w:tblPr>
      <w:tblGrid>
        <w:gridCol w:w="1101"/>
        <w:gridCol w:w="8249"/>
      </w:tblGrid>
      <w:tr w:rsidR="006974CE" w:rsidRPr="00A306A2" w14:paraId="12AFB306" w14:textId="77777777" w:rsidTr="006F4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504F7105" w14:textId="33DA39FC" w:rsidR="006974CE" w:rsidRPr="00E86978" w:rsidRDefault="006974CE" w:rsidP="006F4AA5">
            <w:pPr>
              <w:rPr>
                <w:rFonts w:asciiTheme="majorHAnsi" w:hAnsiTheme="majorHAnsi"/>
                <w:color w:val="365F91"/>
              </w:rPr>
            </w:pPr>
            <w:r w:rsidRPr="00A306A2">
              <w:rPr>
                <w:rFonts w:asciiTheme="majorHAnsi" w:hAnsiTheme="majorHAnsi"/>
              </w:rPr>
              <w:t>Children (Education and Care Services) National Law NSW</w:t>
            </w:r>
          </w:p>
        </w:tc>
      </w:tr>
      <w:tr w:rsidR="006974CE" w:rsidRPr="00A306A2" w14:paraId="4A766E7D" w14:textId="77777777" w:rsidTr="006F4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7973975C" w14:textId="63E2C6DC" w:rsidR="006974CE" w:rsidRPr="00A306A2" w:rsidRDefault="006974CE" w:rsidP="006F4A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727</w:t>
            </w:r>
          </w:p>
        </w:tc>
        <w:tc>
          <w:tcPr>
            <w:tcW w:w="8249" w:type="dxa"/>
          </w:tcPr>
          <w:p w14:paraId="46E91E84" w14:textId="77777777" w:rsidR="006974CE" w:rsidRDefault="006974CE" w:rsidP="006F4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Confidentiality of records kept by approved provider</w:t>
            </w:r>
          </w:p>
          <w:p w14:paraId="6282AEBD" w14:textId="0CAE8122" w:rsidR="006974CE" w:rsidRPr="00F16AA6" w:rsidRDefault="006974CE" w:rsidP="006F4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</w:p>
        </w:tc>
      </w:tr>
      <w:tr w:rsidR="006974CE" w:rsidRPr="00A306A2" w14:paraId="06A3488C" w14:textId="77777777" w:rsidTr="006F4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3C79857B" w14:textId="7A6F8F44" w:rsidR="006974CE" w:rsidRPr="00A306A2" w:rsidRDefault="006974CE" w:rsidP="006F4A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181-184</w:t>
            </w:r>
          </w:p>
        </w:tc>
        <w:tc>
          <w:tcPr>
            <w:tcW w:w="8249" w:type="dxa"/>
          </w:tcPr>
          <w:p w14:paraId="78447728" w14:textId="77777777" w:rsidR="006974CE" w:rsidRDefault="006974CE" w:rsidP="006F4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Confidentiality and storage of records</w:t>
            </w:r>
          </w:p>
          <w:p w14:paraId="1D0291E2" w14:textId="3532731C" w:rsidR="006974CE" w:rsidRPr="00F16AA6" w:rsidRDefault="006974CE" w:rsidP="006F4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</w:p>
        </w:tc>
      </w:tr>
    </w:tbl>
    <w:p w14:paraId="4122D43D" w14:textId="77777777" w:rsidR="006974CE" w:rsidRPr="00A306A2" w:rsidRDefault="006974CE" w:rsidP="006974CE">
      <w:pPr>
        <w:spacing w:after="0" w:line="240" w:lineRule="auto"/>
        <w:rPr>
          <w:rFonts w:asciiTheme="majorHAnsi" w:hAnsiTheme="majorHAnsi"/>
        </w:rPr>
      </w:pPr>
    </w:p>
    <w:p w14:paraId="7DBAA8EB" w14:textId="77777777" w:rsidR="00E86978" w:rsidRDefault="00E86978" w:rsidP="00F16AA6">
      <w:pPr>
        <w:spacing w:after="0" w:line="240" w:lineRule="auto"/>
        <w:rPr>
          <w:rFonts w:asciiTheme="majorHAnsi" w:hAnsiTheme="majorHAnsi"/>
          <w:b/>
        </w:rPr>
      </w:pPr>
    </w:p>
    <w:p w14:paraId="39800B00" w14:textId="77777777" w:rsidR="00BC7143" w:rsidRDefault="00BC7143" w:rsidP="00F16AA6">
      <w:pPr>
        <w:spacing w:after="0" w:line="240" w:lineRule="auto"/>
        <w:rPr>
          <w:rFonts w:asciiTheme="majorHAnsi" w:hAnsiTheme="majorHAnsi"/>
          <w:b/>
        </w:rPr>
      </w:pPr>
      <w:r w:rsidRPr="00A306A2">
        <w:rPr>
          <w:rFonts w:asciiTheme="majorHAnsi" w:hAnsiTheme="majorHAnsi"/>
          <w:b/>
        </w:rPr>
        <w:t>PURPOSE</w:t>
      </w:r>
    </w:p>
    <w:p w14:paraId="3AFD3309" w14:textId="040315CD" w:rsidR="00401021" w:rsidRDefault="008D4D96" w:rsidP="00F16AA6">
      <w:pPr>
        <w:spacing w:after="0" w:line="240" w:lineRule="auto"/>
        <w:rPr>
          <w:rFonts w:asciiTheme="majorHAnsi" w:hAnsiTheme="majorHAnsi"/>
        </w:rPr>
      </w:pPr>
      <w:r w:rsidRPr="00D963A0">
        <w:rPr>
          <w:rFonts w:asciiTheme="majorHAnsi" w:hAnsiTheme="majorHAnsi"/>
        </w:rPr>
        <w:t>Our S</w:t>
      </w:r>
      <w:r w:rsidR="00000AB7" w:rsidRPr="00D963A0">
        <w:rPr>
          <w:rFonts w:asciiTheme="majorHAnsi" w:hAnsiTheme="majorHAnsi"/>
        </w:rPr>
        <w:t>ervice will implement responsible behaviour</w:t>
      </w:r>
      <w:r w:rsidR="008734E7" w:rsidRPr="00D963A0">
        <w:rPr>
          <w:rFonts w:asciiTheme="majorHAnsi" w:hAnsiTheme="majorHAnsi"/>
        </w:rPr>
        <w:t xml:space="preserve"> and limit screen time</w:t>
      </w:r>
      <w:r w:rsidR="00000AB7" w:rsidRPr="00D963A0">
        <w:rPr>
          <w:rFonts w:asciiTheme="majorHAnsi" w:hAnsiTheme="majorHAnsi"/>
        </w:rPr>
        <w:t xml:space="preserve"> when us</w:t>
      </w:r>
      <w:r w:rsidR="001A6220" w:rsidRPr="00D963A0">
        <w:rPr>
          <w:rFonts w:asciiTheme="majorHAnsi" w:hAnsiTheme="majorHAnsi"/>
        </w:rPr>
        <w:t>ing technology, respecting the S</w:t>
      </w:r>
      <w:r w:rsidR="00000AB7" w:rsidRPr="00D963A0">
        <w:rPr>
          <w:rFonts w:asciiTheme="majorHAnsi" w:hAnsiTheme="majorHAnsi"/>
        </w:rPr>
        <w:t xml:space="preserve">ervice, children and </w:t>
      </w:r>
      <w:r w:rsidRPr="00D963A0">
        <w:rPr>
          <w:rFonts w:asciiTheme="majorHAnsi" w:hAnsiTheme="majorHAnsi"/>
        </w:rPr>
        <w:t xml:space="preserve">the privacy of </w:t>
      </w:r>
      <w:r w:rsidR="00000AB7" w:rsidRPr="00D963A0">
        <w:rPr>
          <w:rFonts w:asciiTheme="majorHAnsi" w:hAnsiTheme="majorHAnsi"/>
        </w:rPr>
        <w:t>families and Educator</w:t>
      </w:r>
      <w:r w:rsidRPr="00D963A0">
        <w:rPr>
          <w:rFonts w:asciiTheme="majorHAnsi" w:hAnsiTheme="majorHAnsi"/>
        </w:rPr>
        <w:t>s.</w:t>
      </w:r>
      <w:r w:rsidR="00000AB7" w:rsidRPr="00D963A0">
        <w:rPr>
          <w:rFonts w:asciiTheme="majorHAnsi" w:hAnsiTheme="majorHAnsi"/>
        </w:rPr>
        <w:t xml:space="preserve"> Educators will exercise appropriate judgement and behave in a professional and ethical manner when using technology.</w:t>
      </w:r>
      <w:r w:rsidR="00000AB7">
        <w:rPr>
          <w:rFonts w:asciiTheme="majorHAnsi" w:hAnsiTheme="majorHAnsi"/>
        </w:rPr>
        <w:t xml:space="preserve"> </w:t>
      </w:r>
    </w:p>
    <w:p w14:paraId="18251E00" w14:textId="77777777" w:rsidR="00177883" w:rsidRPr="00A306A2" w:rsidRDefault="00177883" w:rsidP="00F16AA6">
      <w:pPr>
        <w:spacing w:after="0" w:line="240" w:lineRule="auto"/>
        <w:rPr>
          <w:rFonts w:asciiTheme="majorHAnsi" w:hAnsiTheme="majorHAnsi"/>
        </w:rPr>
      </w:pPr>
    </w:p>
    <w:p w14:paraId="1E9BB039" w14:textId="77777777" w:rsidR="00401021" w:rsidRPr="00A306A2" w:rsidRDefault="00401021" w:rsidP="00F16AA6">
      <w:pPr>
        <w:spacing w:after="0" w:line="240" w:lineRule="auto"/>
        <w:rPr>
          <w:rFonts w:asciiTheme="majorHAnsi" w:hAnsiTheme="majorHAnsi"/>
          <w:b/>
        </w:rPr>
      </w:pPr>
      <w:r w:rsidRPr="00A306A2">
        <w:rPr>
          <w:rFonts w:asciiTheme="majorHAnsi" w:hAnsiTheme="majorHAnsi"/>
          <w:b/>
        </w:rPr>
        <w:t>SCOPE</w:t>
      </w:r>
    </w:p>
    <w:p w14:paraId="55C4354D" w14:textId="2D5B61A1" w:rsidR="00DE3AD4" w:rsidRPr="00A306A2" w:rsidRDefault="00401021" w:rsidP="00F16AA6">
      <w:pPr>
        <w:spacing w:after="0" w:line="240" w:lineRule="auto"/>
        <w:rPr>
          <w:rFonts w:asciiTheme="majorHAnsi" w:hAnsiTheme="majorHAnsi"/>
        </w:rPr>
      </w:pPr>
      <w:r w:rsidRPr="00A306A2">
        <w:rPr>
          <w:rFonts w:asciiTheme="majorHAnsi" w:hAnsiTheme="majorHAnsi"/>
        </w:rPr>
        <w:t xml:space="preserve">This policy applies to </w:t>
      </w:r>
      <w:r w:rsidR="00CB647A" w:rsidRPr="00A306A2">
        <w:rPr>
          <w:rFonts w:asciiTheme="majorHAnsi" w:hAnsiTheme="majorHAnsi"/>
        </w:rPr>
        <w:t xml:space="preserve">children, families, staff, </w:t>
      </w:r>
      <w:r w:rsidRPr="00A306A2">
        <w:rPr>
          <w:rFonts w:asciiTheme="majorHAnsi" w:hAnsiTheme="majorHAnsi"/>
        </w:rPr>
        <w:t>management and visitors</w:t>
      </w:r>
      <w:r w:rsidR="00155204">
        <w:rPr>
          <w:rFonts w:asciiTheme="majorHAnsi" w:hAnsiTheme="majorHAnsi"/>
        </w:rPr>
        <w:t xml:space="preserve"> of the S</w:t>
      </w:r>
      <w:r w:rsidR="00E247E9" w:rsidRPr="00A306A2">
        <w:rPr>
          <w:rFonts w:asciiTheme="majorHAnsi" w:hAnsiTheme="majorHAnsi"/>
        </w:rPr>
        <w:t>ervice.</w:t>
      </w:r>
    </w:p>
    <w:p w14:paraId="633DA675" w14:textId="77777777" w:rsidR="00E247E9" w:rsidRDefault="00E247E9" w:rsidP="00F16AA6">
      <w:pPr>
        <w:spacing w:after="0" w:line="240" w:lineRule="auto"/>
        <w:rPr>
          <w:rFonts w:asciiTheme="majorHAnsi" w:hAnsiTheme="majorHAnsi"/>
        </w:rPr>
      </w:pPr>
    </w:p>
    <w:p w14:paraId="4F27CE63" w14:textId="77777777" w:rsidR="001D6495" w:rsidRPr="00A306A2" w:rsidRDefault="001D6495" w:rsidP="00F16AA6">
      <w:pPr>
        <w:spacing w:after="0" w:line="240" w:lineRule="auto"/>
        <w:rPr>
          <w:rFonts w:asciiTheme="majorHAnsi" w:hAnsiTheme="majorHAnsi"/>
          <w:b/>
        </w:rPr>
      </w:pPr>
      <w:r w:rsidRPr="00A306A2">
        <w:rPr>
          <w:rFonts w:asciiTheme="majorHAnsi" w:hAnsiTheme="majorHAnsi"/>
          <w:b/>
        </w:rPr>
        <w:t>IMPLEMENTATION</w:t>
      </w:r>
    </w:p>
    <w:p w14:paraId="31A1DC27" w14:textId="63153052" w:rsidR="00000AB7" w:rsidRPr="00000AB7" w:rsidRDefault="00000AB7" w:rsidP="00F16AA6">
      <w:pPr>
        <w:spacing w:after="0" w:line="240" w:lineRule="auto"/>
        <w:rPr>
          <w:rFonts w:asciiTheme="majorHAnsi" w:hAnsiTheme="majorHAnsi"/>
        </w:rPr>
      </w:pPr>
      <w:r w:rsidRPr="00951AFF">
        <w:rPr>
          <w:rFonts w:asciiTheme="majorHAnsi" w:hAnsiTheme="majorHAnsi"/>
        </w:rPr>
        <w:t>The Internet is a magnificent resource for research, communication and extending p</w:t>
      </w:r>
      <w:r w:rsidR="00F16AA6" w:rsidRPr="00951AFF">
        <w:rPr>
          <w:rFonts w:asciiTheme="majorHAnsi" w:hAnsiTheme="majorHAnsi"/>
        </w:rPr>
        <w:t>rog</w:t>
      </w:r>
      <w:r w:rsidR="00A517F2" w:rsidRPr="00951AFF">
        <w:rPr>
          <w:rFonts w:asciiTheme="majorHAnsi" w:hAnsiTheme="majorHAnsi"/>
        </w:rPr>
        <w:t>ramming ideas and inte</w:t>
      </w:r>
      <w:r w:rsidR="00155204" w:rsidRPr="00951AFF">
        <w:rPr>
          <w:rFonts w:asciiTheme="majorHAnsi" w:hAnsiTheme="majorHAnsi"/>
        </w:rPr>
        <w:t>rests. Computer use within our S</w:t>
      </w:r>
      <w:r w:rsidR="00A517F2" w:rsidRPr="00951AFF">
        <w:rPr>
          <w:rFonts w:asciiTheme="majorHAnsi" w:hAnsiTheme="majorHAnsi"/>
        </w:rPr>
        <w:t xml:space="preserve">ervice aims to encourage </w:t>
      </w:r>
      <w:r w:rsidR="00F16AA6" w:rsidRPr="00951AFF">
        <w:rPr>
          <w:rFonts w:asciiTheme="majorHAnsi" w:hAnsiTheme="majorHAnsi"/>
        </w:rPr>
        <w:t>children to solve problems and use logical reasoning, leading children to make decisions and choices and assisting them to use computer software competently.</w:t>
      </w:r>
      <w:r w:rsidR="00F16AA6">
        <w:rPr>
          <w:rFonts w:asciiTheme="majorHAnsi" w:hAnsiTheme="majorHAnsi"/>
        </w:rPr>
        <w:t xml:space="preserve"> </w:t>
      </w:r>
    </w:p>
    <w:p w14:paraId="7535F246" w14:textId="77777777" w:rsidR="00000AB7" w:rsidRDefault="00000AB7" w:rsidP="00F16AA6">
      <w:pPr>
        <w:spacing w:after="0" w:line="240" w:lineRule="auto"/>
        <w:rPr>
          <w:rFonts w:asciiTheme="majorHAnsi" w:hAnsiTheme="majorHAnsi"/>
          <w:color w:val="34ABC1"/>
        </w:rPr>
      </w:pPr>
    </w:p>
    <w:p w14:paraId="6AEA6294" w14:textId="72286AE8" w:rsidR="001D334A" w:rsidRPr="00596262" w:rsidRDefault="00C205A6" w:rsidP="00F16AA6">
      <w:pPr>
        <w:spacing w:after="0" w:line="240" w:lineRule="auto"/>
        <w:rPr>
          <w:rFonts w:asciiTheme="majorHAnsi" w:hAnsiTheme="majorHAnsi"/>
          <w:color w:val="34ABC1"/>
          <w:sz w:val="24"/>
        </w:rPr>
      </w:pPr>
      <w:r w:rsidRPr="00596262">
        <w:rPr>
          <w:rFonts w:asciiTheme="majorHAnsi" w:hAnsiTheme="majorHAnsi"/>
          <w:color w:val="34ABC1"/>
          <w:sz w:val="24"/>
        </w:rPr>
        <w:t>Management/</w:t>
      </w:r>
      <w:r w:rsidR="001D334A" w:rsidRPr="00596262">
        <w:rPr>
          <w:rFonts w:asciiTheme="majorHAnsi" w:hAnsiTheme="majorHAnsi"/>
          <w:color w:val="34ABC1"/>
          <w:sz w:val="24"/>
        </w:rPr>
        <w:t xml:space="preserve">Nominated </w:t>
      </w:r>
      <w:r w:rsidR="00951AFF">
        <w:rPr>
          <w:rFonts w:asciiTheme="majorHAnsi" w:hAnsiTheme="majorHAnsi"/>
          <w:color w:val="34ABC1"/>
          <w:sz w:val="24"/>
        </w:rPr>
        <w:t>Supervisor/ Responsible Person</w:t>
      </w:r>
      <w:r w:rsidR="001D334A" w:rsidRPr="00596262">
        <w:rPr>
          <w:rFonts w:asciiTheme="majorHAnsi" w:hAnsiTheme="majorHAnsi"/>
          <w:color w:val="34ABC1"/>
          <w:sz w:val="24"/>
        </w:rPr>
        <w:t xml:space="preserve"> will:</w:t>
      </w:r>
    </w:p>
    <w:p w14:paraId="4965C158" w14:textId="77777777" w:rsidR="006F4AA5" w:rsidRDefault="006F4AA5" w:rsidP="00F16AA6">
      <w:pPr>
        <w:spacing w:after="0" w:line="240" w:lineRule="auto"/>
        <w:rPr>
          <w:rFonts w:asciiTheme="majorHAnsi" w:hAnsiTheme="majorHAnsi"/>
          <w:color w:val="34ABC1"/>
        </w:rPr>
      </w:pPr>
    </w:p>
    <w:p w14:paraId="558AC780" w14:textId="77777777" w:rsidR="006E0D76" w:rsidRPr="00951AFF" w:rsidRDefault="006E0D76" w:rsidP="00F16AA6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b/>
        </w:rPr>
      </w:pPr>
      <w:r w:rsidRPr="00951AFF">
        <w:rPr>
          <w:rFonts w:asciiTheme="majorHAnsi" w:hAnsiTheme="majorHAnsi" w:cs="Calibri"/>
        </w:rPr>
        <w:t xml:space="preserve">Identify technology training needs of Educators in professional development </w:t>
      </w:r>
    </w:p>
    <w:p w14:paraId="356EFDEE" w14:textId="7CB998DB" w:rsidR="006E0D76" w:rsidRPr="00951AFF" w:rsidRDefault="00155204" w:rsidP="00F16AA6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b/>
        </w:rPr>
      </w:pPr>
      <w:r w:rsidRPr="00951AFF">
        <w:rPr>
          <w:rFonts w:asciiTheme="majorHAnsi" w:hAnsiTheme="majorHAnsi" w:cs="Calibri"/>
        </w:rPr>
        <w:lastRenderedPageBreak/>
        <w:t>Ensure the S</w:t>
      </w:r>
      <w:r w:rsidR="006E0D76" w:rsidRPr="00951AFF">
        <w:rPr>
          <w:rFonts w:asciiTheme="majorHAnsi" w:hAnsiTheme="majorHAnsi" w:cs="Calibri"/>
        </w:rPr>
        <w:t>ervice pri</w:t>
      </w:r>
      <w:r w:rsidRPr="00951AFF">
        <w:rPr>
          <w:rFonts w:asciiTheme="majorHAnsi" w:hAnsiTheme="majorHAnsi" w:cs="Calibri"/>
        </w:rPr>
        <w:t>vacy and confidentiality policy</w:t>
      </w:r>
      <w:r w:rsidR="006E0D76" w:rsidRPr="00951AFF">
        <w:rPr>
          <w:rFonts w:asciiTheme="majorHAnsi" w:hAnsiTheme="majorHAnsi" w:cs="Calibri"/>
        </w:rPr>
        <w:t xml:space="preserve"> </w:t>
      </w:r>
      <w:r w:rsidRPr="00951AFF">
        <w:rPr>
          <w:rFonts w:asciiTheme="majorHAnsi" w:hAnsiTheme="majorHAnsi" w:cs="Calibri"/>
        </w:rPr>
        <w:t xml:space="preserve">is </w:t>
      </w:r>
      <w:r w:rsidR="006E0D76" w:rsidRPr="00951AFF">
        <w:rPr>
          <w:rFonts w:asciiTheme="majorHAnsi" w:hAnsiTheme="majorHAnsi" w:cs="Calibri"/>
        </w:rPr>
        <w:t xml:space="preserve">adhered to at all times by Educators </w:t>
      </w:r>
    </w:p>
    <w:p w14:paraId="7E388B3E" w14:textId="2CFB8C3D" w:rsidR="006E0D76" w:rsidRPr="00951AFF" w:rsidRDefault="006E0D76" w:rsidP="00F16AA6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b/>
        </w:rPr>
      </w:pPr>
      <w:r w:rsidRPr="00951AFF">
        <w:rPr>
          <w:rFonts w:asciiTheme="majorHAnsi" w:hAnsiTheme="majorHAnsi" w:cs="Calibri"/>
        </w:rPr>
        <w:t>Ensure there is no una</w:t>
      </w:r>
      <w:r w:rsidR="006F4AA5" w:rsidRPr="00951AFF">
        <w:rPr>
          <w:rFonts w:asciiTheme="majorHAnsi" w:hAnsiTheme="majorHAnsi" w:cs="Calibri"/>
        </w:rPr>
        <w:t>uthorised access to the Service’s</w:t>
      </w:r>
      <w:r w:rsidRPr="00951AFF">
        <w:rPr>
          <w:rFonts w:asciiTheme="majorHAnsi" w:hAnsiTheme="majorHAnsi" w:cs="Calibri"/>
        </w:rPr>
        <w:t xml:space="preserve"> technology facilit</w:t>
      </w:r>
      <w:r w:rsidR="00155204" w:rsidRPr="00951AFF">
        <w:rPr>
          <w:rFonts w:asciiTheme="majorHAnsi" w:hAnsiTheme="majorHAnsi" w:cs="Calibri"/>
        </w:rPr>
        <w:t>ies (programs, software program</w:t>
      </w:r>
      <w:r w:rsidRPr="00951AFF">
        <w:rPr>
          <w:rFonts w:asciiTheme="majorHAnsi" w:hAnsiTheme="majorHAnsi" w:cs="Calibri"/>
        </w:rPr>
        <w:t xml:space="preserve"> etc</w:t>
      </w:r>
      <w:r w:rsidR="00155204" w:rsidRPr="00951AFF">
        <w:rPr>
          <w:rFonts w:asciiTheme="majorHAnsi" w:hAnsiTheme="majorHAnsi" w:cs="Calibri"/>
        </w:rPr>
        <w:t>.</w:t>
      </w:r>
      <w:r w:rsidRPr="00951AFF">
        <w:rPr>
          <w:rFonts w:asciiTheme="majorHAnsi" w:hAnsiTheme="majorHAnsi" w:cs="Calibri"/>
        </w:rPr>
        <w:t xml:space="preserve">) </w:t>
      </w:r>
    </w:p>
    <w:p w14:paraId="448EB543" w14:textId="493FBD9A" w:rsidR="00974D17" w:rsidRPr="00951AFF" w:rsidRDefault="006E0D76" w:rsidP="00F16AA6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b/>
        </w:rPr>
      </w:pPr>
      <w:r w:rsidRPr="00951AFF">
        <w:rPr>
          <w:rFonts w:asciiTheme="majorHAnsi" w:hAnsiTheme="majorHAnsi" w:cs="Calibri"/>
        </w:rPr>
        <w:t>Ensure all Educators have appropriate log on details to provide secure location</w:t>
      </w:r>
    </w:p>
    <w:p w14:paraId="5AB208D0" w14:textId="5CEEC7E5" w:rsidR="006E0D76" w:rsidRPr="00951AFF" w:rsidRDefault="00980AFE" w:rsidP="00F16AA6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b/>
        </w:rPr>
      </w:pPr>
      <w:r w:rsidRPr="00951AFF">
        <w:rPr>
          <w:rFonts w:asciiTheme="majorHAnsi" w:hAnsiTheme="majorHAnsi" w:cs="Calibri"/>
        </w:rPr>
        <w:t>Ensu</w:t>
      </w:r>
      <w:r w:rsidR="00155204" w:rsidRPr="00951AFF">
        <w:rPr>
          <w:rFonts w:asciiTheme="majorHAnsi" w:hAnsiTheme="majorHAnsi" w:cs="Calibri"/>
        </w:rPr>
        <w:t>re all technological devices have</w:t>
      </w:r>
      <w:r w:rsidRPr="00951AFF">
        <w:rPr>
          <w:rFonts w:asciiTheme="majorHAnsi" w:hAnsiTheme="majorHAnsi" w:cs="Calibri"/>
        </w:rPr>
        <w:t xml:space="preserve"> current virus protection software installed </w:t>
      </w:r>
    </w:p>
    <w:p w14:paraId="0B400FE2" w14:textId="5B918D55" w:rsidR="00A517F2" w:rsidRPr="00951AFF" w:rsidRDefault="00A517F2" w:rsidP="00F16AA6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b/>
        </w:rPr>
      </w:pPr>
      <w:r w:rsidRPr="00951AFF">
        <w:rPr>
          <w:rFonts w:asciiTheme="majorHAnsi" w:hAnsiTheme="majorHAnsi" w:cs="Calibri"/>
        </w:rPr>
        <w:t>Develop guidelines about how tech</w:t>
      </w:r>
      <w:r w:rsidR="00155204" w:rsidRPr="00951AFF">
        <w:rPr>
          <w:rFonts w:asciiTheme="majorHAnsi" w:hAnsiTheme="majorHAnsi" w:cs="Calibri"/>
        </w:rPr>
        <w:t>nology will be used within our S</w:t>
      </w:r>
      <w:r w:rsidRPr="00951AFF">
        <w:rPr>
          <w:rFonts w:asciiTheme="majorHAnsi" w:hAnsiTheme="majorHAnsi" w:cs="Calibri"/>
        </w:rPr>
        <w:t>ervice</w:t>
      </w:r>
      <w:r w:rsidR="00155204" w:rsidRPr="00951AFF">
        <w:rPr>
          <w:rFonts w:asciiTheme="majorHAnsi" w:hAnsiTheme="majorHAnsi" w:cs="Calibri"/>
        </w:rPr>
        <w:t>.</w:t>
      </w:r>
      <w:r w:rsidRPr="00951AFF">
        <w:rPr>
          <w:rFonts w:asciiTheme="majorHAnsi" w:hAnsiTheme="majorHAnsi" w:cs="Calibri"/>
        </w:rPr>
        <w:t xml:space="preserve"> </w:t>
      </w:r>
    </w:p>
    <w:p w14:paraId="07FC7390" w14:textId="77777777" w:rsidR="00A517F2" w:rsidRPr="00951AFF" w:rsidRDefault="00A517F2" w:rsidP="00A517F2">
      <w:pPr>
        <w:spacing w:after="0" w:line="240" w:lineRule="auto"/>
        <w:rPr>
          <w:rFonts w:asciiTheme="majorHAnsi" w:hAnsiTheme="majorHAnsi"/>
          <w:b/>
          <w:color w:val="34ABC1"/>
        </w:rPr>
      </w:pPr>
    </w:p>
    <w:p w14:paraId="0055D7E4" w14:textId="77777777" w:rsidR="00BF1251" w:rsidRPr="00974D17" w:rsidRDefault="00BF1251" w:rsidP="00F16AA6">
      <w:pPr>
        <w:pStyle w:val="ListParagraph"/>
        <w:spacing w:after="0" w:line="240" w:lineRule="auto"/>
        <w:rPr>
          <w:rFonts w:asciiTheme="majorHAnsi" w:hAnsiTheme="majorHAnsi"/>
          <w:b/>
          <w:color w:val="34ABC1"/>
        </w:rPr>
      </w:pPr>
    </w:p>
    <w:p w14:paraId="383B7CB2" w14:textId="77777777" w:rsidR="00846401" w:rsidRPr="00596262" w:rsidRDefault="001D334A" w:rsidP="00F16AA6">
      <w:pPr>
        <w:spacing w:after="0" w:line="240" w:lineRule="auto"/>
        <w:rPr>
          <w:rFonts w:asciiTheme="majorHAnsi" w:hAnsiTheme="majorHAnsi"/>
          <w:color w:val="34ABC1"/>
          <w:sz w:val="24"/>
        </w:rPr>
      </w:pPr>
      <w:r w:rsidRPr="00596262">
        <w:rPr>
          <w:rFonts w:asciiTheme="majorHAnsi" w:hAnsiTheme="majorHAnsi"/>
          <w:color w:val="34ABC1"/>
          <w:sz w:val="24"/>
        </w:rPr>
        <w:t>Educators</w:t>
      </w:r>
      <w:r w:rsidR="00EC4B1A" w:rsidRPr="00596262">
        <w:rPr>
          <w:rFonts w:asciiTheme="majorHAnsi" w:hAnsiTheme="majorHAnsi"/>
          <w:color w:val="34ABC1"/>
          <w:sz w:val="24"/>
        </w:rPr>
        <w:t xml:space="preserve"> will</w:t>
      </w:r>
      <w:r w:rsidRPr="00596262">
        <w:rPr>
          <w:rFonts w:asciiTheme="majorHAnsi" w:hAnsiTheme="majorHAnsi"/>
          <w:color w:val="34ABC1"/>
          <w:sz w:val="24"/>
        </w:rPr>
        <w:t>:</w:t>
      </w:r>
    </w:p>
    <w:p w14:paraId="11FBAEE8" w14:textId="77777777" w:rsidR="00596262" w:rsidRPr="00F16AA6" w:rsidRDefault="00596262" w:rsidP="00F16AA6">
      <w:pPr>
        <w:spacing w:after="0" w:line="240" w:lineRule="auto"/>
        <w:rPr>
          <w:rFonts w:asciiTheme="majorHAnsi" w:hAnsiTheme="majorHAnsi"/>
          <w:color w:val="34ABC1"/>
        </w:rPr>
      </w:pPr>
    </w:p>
    <w:p w14:paraId="23E355C3" w14:textId="27DBFF21" w:rsidR="008E2A37" w:rsidRPr="00951AFF" w:rsidRDefault="00980AFE" w:rsidP="00F16AA6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Cs w:val="28"/>
        </w:rPr>
      </w:pPr>
      <w:r w:rsidRPr="00951AFF">
        <w:rPr>
          <w:rFonts w:asciiTheme="majorHAnsi" w:hAnsiTheme="majorHAnsi" w:cs="Calibri"/>
        </w:rPr>
        <w:t>Comply wit</w:t>
      </w:r>
      <w:r w:rsidR="00422B18" w:rsidRPr="00951AFF">
        <w:rPr>
          <w:rFonts w:asciiTheme="majorHAnsi" w:hAnsiTheme="majorHAnsi" w:cs="Calibri"/>
        </w:rPr>
        <w:t>h current legislation and Service</w:t>
      </w:r>
      <w:r w:rsidRPr="00951AFF">
        <w:rPr>
          <w:rFonts w:asciiTheme="majorHAnsi" w:hAnsiTheme="majorHAnsi" w:cs="Calibri"/>
        </w:rPr>
        <w:t xml:space="preserve"> policies </w:t>
      </w:r>
    </w:p>
    <w:p w14:paraId="38A43417" w14:textId="689659AB" w:rsidR="00980AFE" w:rsidRPr="00951AFF" w:rsidRDefault="00980AFE" w:rsidP="00F16AA6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Cs w:val="28"/>
        </w:rPr>
      </w:pPr>
      <w:r w:rsidRPr="00951AFF">
        <w:rPr>
          <w:rFonts w:asciiTheme="majorHAnsi" w:hAnsiTheme="majorHAnsi" w:cs="Calibri"/>
        </w:rPr>
        <w:t xml:space="preserve">Keep passwords confidential </w:t>
      </w:r>
    </w:p>
    <w:p w14:paraId="5B8A34F9" w14:textId="51E8B374" w:rsidR="00980AFE" w:rsidRPr="00951AFF" w:rsidRDefault="00980AFE" w:rsidP="00F16AA6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Cs w:val="28"/>
        </w:rPr>
      </w:pPr>
      <w:r w:rsidRPr="00951AFF">
        <w:rPr>
          <w:rFonts w:asciiTheme="majorHAnsi" w:hAnsiTheme="majorHAnsi" w:cs="Calibri"/>
        </w:rPr>
        <w:t xml:space="preserve">Log out of computers and software programs after each use </w:t>
      </w:r>
    </w:p>
    <w:p w14:paraId="207FAAE4" w14:textId="1E0183DF" w:rsidR="00980AFE" w:rsidRPr="00951AFF" w:rsidRDefault="00980AFE" w:rsidP="00F16AA6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Cs w:val="28"/>
        </w:rPr>
      </w:pPr>
      <w:r w:rsidRPr="00951AFF">
        <w:rPr>
          <w:rFonts w:asciiTheme="majorHAnsi" w:hAnsiTheme="majorHAnsi"/>
          <w:szCs w:val="28"/>
        </w:rPr>
        <w:t>Only access and modify files and data which they have authorisation to access</w:t>
      </w:r>
    </w:p>
    <w:p w14:paraId="67395868" w14:textId="012E2DF1" w:rsidR="00980AFE" w:rsidRPr="00951AFF" w:rsidRDefault="00980AFE" w:rsidP="00F16AA6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Cs w:val="28"/>
        </w:rPr>
      </w:pPr>
      <w:r w:rsidRPr="00951AFF">
        <w:rPr>
          <w:rFonts w:asciiTheme="majorHAnsi" w:hAnsiTheme="majorHAnsi"/>
          <w:szCs w:val="28"/>
        </w:rPr>
        <w:t xml:space="preserve">Not harass, slander, intimidate, embarrass, defame or seek to offend another person, group of people or organisation via technological devices </w:t>
      </w:r>
    </w:p>
    <w:p w14:paraId="6A98CB5D" w14:textId="08DB39B2" w:rsidR="00980AFE" w:rsidRPr="00951AFF" w:rsidRDefault="00980AFE" w:rsidP="00F16AA6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Cs w:val="28"/>
        </w:rPr>
      </w:pPr>
      <w:r w:rsidRPr="00951AFF">
        <w:rPr>
          <w:rFonts w:asciiTheme="majorHAnsi" w:hAnsiTheme="majorHAnsi"/>
          <w:szCs w:val="28"/>
        </w:rPr>
        <w:t>Not make copies of</w:t>
      </w:r>
      <w:r w:rsidR="00422B18" w:rsidRPr="00951AFF">
        <w:rPr>
          <w:rFonts w:asciiTheme="majorHAnsi" w:hAnsiTheme="majorHAnsi"/>
          <w:szCs w:val="28"/>
        </w:rPr>
        <w:t>, transmit, copy or steal Service</w:t>
      </w:r>
      <w:r w:rsidRPr="00951AFF">
        <w:rPr>
          <w:rFonts w:asciiTheme="majorHAnsi" w:hAnsiTheme="majorHAnsi"/>
          <w:szCs w:val="28"/>
        </w:rPr>
        <w:t xml:space="preserve"> documents </w:t>
      </w:r>
    </w:p>
    <w:p w14:paraId="137B90B4" w14:textId="2C1496D0" w:rsidR="00F16AA6" w:rsidRPr="00951AFF" w:rsidRDefault="00F16AA6" w:rsidP="00F16AA6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Cs w:val="28"/>
        </w:rPr>
      </w:pPr>
      <w:r w:rsidRPr="00951AFF">
        <w:rPr>
          <w:rFonts w:asciiTheme="majorHAnsi" w:hAnsiTheme="majorHAnsi"/>
          <w:szCs w:val="28"/>
        </w:rPr>
        <w:t>Not u</w:t>
      </w:r>
      <w:r w:rsidR="00980AFE" w:rsidRPr="00951AFF">
        <w:rPr>
          <w:rFonts w:asciiTheme="majorHAnsi" w:hAnsiTheme="majorHAnsi"/>
          <w:szCs w:val="28"/>
        </w:rPr>
        <w:t xml:space="preserve">se personal mobile devices to take photos </w:t>
      </w:r>
      <w:r w:rsidRPr="00951AFF">
        <w:rPr>
          <w:rFonts w:asciiTheme="majorHAnsi" w:hAnsiTheme="majorHAnsi"/>
          <w:szCs w:val="28"/>
        </w:rPr>
        <w:t>or breach children and families</w:t>
      </w:r>
      <w:r w:rsidR="002E0EC8" w:rsidRPr="00951AFF">
        <w:rPr>
          <w:rFonts w:asciiTheme="majorHAnsi" w:hAnsiTheme="majorHAnsi"/>
          <w:szCs w:val="28"/>
        </w:rPr>
        <w:t>’</w:t>
      </w:r>
      <w:r w:rsidRPr="00951AFF">
        <w:rPr>
          <w:rFonts w:asciiTheme="majorHAnsi" w:hAnsiTheme="majorHAnsi"/>
          <w:szCs w:val="28"/>
        </w:rPr>
        <w:t xml:space="preserve"> privacy</w:t>
      </w:r>
    </w:p>
    <w:p w14:paraId="59EE4D17" w14:textId="26F6FF2E" w:rsidR="00F16AA6" w:rsidRPr="00951AFF" w:rsidRDefault="00F16AA6" w:rsidP="00F16AA6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Cs w:val="28"/>
        </w:rPr>
      </w:pPr>
      <w:r w:rsidRPr="00951AFF">
        <w:rPr>
          <w:rFonts w:asciiTheme="majorHAnsi" w:hAnsiTheme="majorHAnsi"/>
          <w:szCs w:val="28"/>
        </w:rPr>
        <w:t>Support children’s natural curio</w:t>
      </w:r>
      <w:r w:rsidR="00422B18" w:rsidRPr="00951AFF">
        <w:rPr>
          <w:rFonts w:asciiTheme="majorHAnsi" w:hAnsiTheme="majorHAnsi"/>
          <w:szCs w:val="28"/>
        </w:rPr>
        <w:t>sity for technology within the S</w:t>
      </w:r>
      <w:r w:rsidRPr="00951AFF">
        <w:rPr>
          <w:rFonts w:asciiTheme="majorHAnsi" w:hAnsiTheme="majorHAnsi"/>
          <w:szCs w:val="28"/>
        </w:rPr>
        <w:t xml:space="preserve">ervice </w:t>
      </w:r>
    </w:p>
    <w:p w14:paraId="5BB6A441" w14:textId="77777777" w:rsidR="00F16AA6" w:rsidRPr="00951AFF" w:rsidRDefault="00F16AA6" w:rsidP="00F16AA6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Cs w:val="28"/>
        </w:rPr>
      </w:pPr>
      <w:r w:rsidRPr="00951AFF">
        <w:rPr>
          <w:rFonts w:asciiTheme="majorHAnsi" w:hAnsiTheme="majorHAnsi"/>
          <w:szCs w:val="28"/>
        </w:rPr>
        <w:t>Provide children with access to technology to help develop their computer literacy skills</w:t>
      </w:r>
    </w:p>
    <w:p w14:paraId="27864C44" w14:textId="316A4442" w:rsidR="00F16AA6" w:rsidRPr="00951AFF" w:rsidRDefault="00F16AA6" w:rsidP="00F16AA6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Cs w:val="28"/>
        </w:rPr>
      </w:pPr>
      <w:r w:rsidRPr="00951AFF">
        <w:rPr>
          <w:rFonts w:asciiTheme="majorHAnsi" w:hAnsiTheme="majorHAnsi"/>
          <w:szCs w:val="28"/>
        </w:rPr>
        <w:t xml:space="preserve">Build on children’s learning and inspire the ongoing and enthusiastic acquisition of knowledge through technology </w:t>
      </w:r>
    </w:p>
    <w:p w14:paraId="63A5224F" w14:textId="04AF0F16" w:rsidR="00980AFE" w:rsidRDefault="00F16AA6" w:rsidP="00F16AA6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Cs w:val="28"/>
        </w:rPr>
      </w:pPr>
      <w:r w:rsidRPr="00951AFF">
        <w:rPr>
          <w:rFonts w:asciiTheme="majorHAnsi" w:hAnsiTheme="majorHAnsi"/>
          <w:szCs w:val="28"/>
        </w:rPr>
        <w:t xml:space="preserve"> Use technology to build on current projects and document children’s learning. </w:t>
      </w:r>
    </w:p>
    <w:p w14:paraId="4AE2637B" w14:textId="198A0766" w:rsidR="008734E7" w:rsidRPr="00D963A0" w:rsidRDefault="008734E7" w:rsidP="00F16AA6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Cs w:val="28"/>
        </w:rPr>
      </w:pPr>
      <w:r w:rsidRPr="00D963A0">
        <w:rPr>
          <w:rFonts w:asciiTheme="majorHAnsi" w:hAnsiTheme="majorHAnsi"/>
          <w:szCs w:val="28"/>
        </w:rPr>
        <w:t xml:space="preserve">Limit the amount of time spent on screens </w:t>
      </w:r>
    </w:p>
    <w:p w14:paraId="5F4A8A3A" w14:textId="793732E2" w:rsidR="008734E7" w:rsidRPr="00D963A0" w:rsidRDefault="008734E7" w:rsidP="00F16AA6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Cs w:val="28"/>
        </w:rPr>
      </w:pPr>
      <w:r w:rsidRPr="00D963A0">
        <w:rPr>
          <w:rFonts w:asciiTheme="majorHAnsi" w:hAnsiTheme="majorHAnsi"/>
          <w:szCs w:val="28"/>
        </w:rPr>
        <w:t xml:space="preserve">Endeavour to limit experiences involving screen use to those which have an educational component – including movement. </w:t>
      </w:r>
    </w:p>
    <w:p w14:paraId="52853EE6" w14:textId="77777777" w:rsidR="008734E7" w:rsidRPr="00D963A0" w:rsidRDefault="008734E7" w:rsidP="008734E7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Theme="majorHAnsi" w:hAnsiTheme="majorHAnsi" w:cstheme="majorHAnsi"/>
        </w:rPr>
      </w:pPr>
      <w:r w:rsidRPr="00D963A0">
        <w:rPr>
          <w:rFonts w:asciiTheme="majorHAnsi" w:hAnsiTheme="majorHAnsi" w:cstheme="majorHAnsi"/>
        </w:rPr>
        <w:t>Discuss with children the role of screen time in their lives and support them in making healthy choices about their use of screen time for both education and recreation.</w:t>
      </w:r>
    </w:p>
    <w:p w14:paraId="5CCAE421" w14:textId="77777777" w:rsidR="008734E7" w:rsidRPr="00D963A0" w:rsidRDefault="008734E7" w:rsidP="008734E7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Theme="majorHAnsi" w:hAnsiTheme="majorHAnsi" w:cstheme="majorHAnsi"/>
        </w:rPr>
      </w:pPr>
      <w:r w:rsidRPr="00D963A0">
        <w:rPr>
          <w:rFonts w:asciiTheme="majorHAnsi" w:hAnsiTheme="majorHAnsi" w:cstheme="majorHAnsi"/>
        </w:rPr>
        <w:t>Encourage educators to model appropriate screen behaviours to the children.</w:t>
      </w:r>
    </w:p>
    <w:p w14:paraId="6E9EB960" w14:textId="77777777" w:rsidR="008734E7" w:rsidRPr="00D963A0" w:rsidRDefault="008734E7" w:rsidP="008734E7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Theme="majorHAnsi" w:hAnsiTheme="majorHAnsi" w:cstheme="majorHAnsi"/>
        </w:rPr>
      </w:pPr>
      <w:r w:rsidRPr="00D963A0">
        <w:rPr>
          <w:rFonts w:asciiTheme="majorHAnsi" w:hAnsiTheme="majorHAnsi" w:cstheme="majorHAnsi"/>
        </w:rPr>
        <w:t>Encourage the promotion of productive sedentary experiences for rest and relaxation.</w:t>
      </w:r>
    </w:p>
    <w:p w14:paraId="5A3A8D96" w14:textId="77777777" w:rsidR="008734E7" w:rsidRPr="00D963A0" w:rsidRDefault="008734E7" w:rsidP="008734E7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Theme="majorHAnsi" w:hAnsiTheme="majorHAnsi" w:cstheme="majorHAnsi"/>
        </w:rPr>
      </w:pPr>
      <w:r w:rsidRPr="00D963A0">
        <w:rPr>
          <w:rFonts w:asciiTheme="majorHAnsi" w:hAnsiTheme="majorHAnsi" w:cstheme="majorHAnsi"/>
        </w:rPr>
        <w:t>Ensure that an appropriate balance between inactive and active time is maintained each day.</w:t>
      </w:r>
    </w:p>
    <w:p w14:paraId="55A7FFD6" w14:textId="13569B1F" w:rsidR="008734E7" w:rsidRPr="00D963A0" w:rsidRDefault="008734E7" w:rsidP="008734E7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Cs w:val="28"/>
        </w:rPr>
      </w:pPr>
      <w:r w:rsidRPr="00D963A0">
        <w:rPr>
          <w:rFonts w:asciiTheme="majorHAnsi" w:hAnsiTheme="majorHAnsi" w:cstheme="majorHAnsi"/>
          <w:color w:val="000000"/>
        </w:rPr>
        <w:t>Under no circumstances is the</w:t>
      </w:r>
      <w:r w:rsidRPr="00D963A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D963A0">
        <w:rPr>
          <w:rFonts w:asciiTheme="majorHAnsi" w:hAnsiTheme="majorHAnsi" w:cstheme="majorHAnsi"/>
          <w:color w:val="000000"/>
          <w:szCs w:val="20"/>
        </w:rPr>
        <w:t>screen to be used as a reward or to manage challenging behaviours</w:t>
      </w:r>
    </w:p>
    <w:p w14:paraId="031ACAAB" w14:textId="77777777" w:rsidR="00F16AA6" w:rsidRDefault="00F16AA6" w:rsidP="00F16AA6">
      <w:pPr>
        <w:spacing w:after="0" w:line="240" w:lineRule="auto"/>
        <w:rPr>
          <w:rFonts w:asciiTheme="majorHAnsi" w:hAnsiTheme="majorHAnsi"/>
          <w:szCs w:val="28"/>
        </w:rPr>
      </w:pPr>
    </w:p>
    <w:p w14:paraId="700D77FA" w14:textId="57BD91BA" w:rsidR="00F16AA6" w:rsidRPr="00422B18" w:rsidRDefault="00F16AA6" w:rsidP="00F16AA6">
      <w:pPr>
        <w:spacing w:after="0" w:line="240" w:lineRule="auto"/>
        <w:rPr>
          <w:rFonts w:asciiTheme="majorHAnsi" w:hAnsiTheme="majorHAnsi"/>
          <w:color w:val="34ABC1"/>
          <w:sz w:val="24"/>
        </w:rPr>
      </w:pPr>
      <w:r w:rsidRPr="00422B18">
        <w:rPr>
          <w:rFonts w:asciiTheme="majorHAnsi" w:hAnsiTheme="majorHAnsi"/>
          <w:color w:val="34ABC1"/>
          <w:sz w:val="24"/>
        </w:rPr>
        <w:t>Guidelines for use</w:t>
      </w:r>
      <w:r w:rsidR="002E0EC8" w:rsidRPr="00422B18">
        <w:rPr>
          <w:rFonts w:asciiTheme="majorHAnsi" w:hAnsiTheme="majorHAnsi"/>
          <w:color w:val="34ABC1"/>
          <w:sz w:val="24"/>
        </w:rPr>
        <w:t xml:space="preserve"> of technology within our Service:</w:t>
      </w:r>
    </w:p>
    <w:p w14:paraId="3AEE0188" w14:textId="77777777" w:rsidR="002E0EC8" w:rsidRPr="006A4121" w:rsidRDefault="002E0EC8" w:rsidP="00F16AA6">
      <w:pPr>
        <w:spacing w:after="0" w:line="240" w:lineRule="auto"/>
        <w:rPr>
          <w:rFonts w:ascii="Calibri Light" w:eastAsia="Times New Roman" w:hAnsi="Calibri Light"/>
        </w:rPr>
      </w:pPr>
    </w:p>
    <w:p w14:paraId="2EE4BD11" w14:textId="3DD0E06D" w:rsidR="00F16AA6" w:rsidRDefault="00F16AA6" w:rsidP="00F16AA6">
      <w:pPr>
        <w:numPr>
          <w:ilvl w:val="0"/>
          <w:numId w:val="12"/>
        </w:numPr>
        <w:spacing w:after="0" w:line="240" w:lineRule="auto"/>
        <w:rPr>
          <w:rFonts w:asciiTheme="majorHAnsi" w:hAnsiTheme="majorHAnsi"/>
          <w:szCs w:val="20"/>
        </w:rPr>
      </w:pPr>
      <w:r w:rsidRPr="00F16AA6">
        <w:rPr>
          <w:rFonts w:asciiTheme="majorHAnsi" w:hAnsiTheme="majorHAnsi"/>
          <w:szCs w:val="20"/>
        </w:rPr>
        <w:t xml:space="preserve">Programs must be carefully selected and be suitable to the needs and development levels of each child </w:t>
      </w:r>
      <w:r w:rsidR="0044530C">
        <w:rPr>
          <w:rFonts w:asciiTheme="majorHAnsi" w:hAnsiTheme="majorHAnsi"/>
          <w:szCs w:val="20"/>
        </w:rPr>
        <w:t>using or watching various types of technology or media</w:t>
      </w:r>
    </w:p>
    <w:p w14:paraId="1E8C65D0" w14:textId="4D2C2EDA" w:rsidR="002E0EC8" w:rsidRPr="00F16AA6" w:rsidRDefault="002E0EC8" w:rsidP="00F16AA6">
      <w:pPr>
        <w:numPr>
          <w:ilvl w:val="0"/>
          <w:numId w:val="12"/>
        </w:numPr>
        <w:spacing w:after="0" w:line="240" w:lineRule="auto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Technology is used to assist </w:t>
      </w:r>
      <w:r w:rsidRPr="00F16AA6">
        <w:rPr>
          <w:rFonts w:asciiTheme="majorHAnsi" w:hAnsiTheme="majorHAnsi"/>
          <w:szCs w:val="20"/>
        </w:rPr>
        <w:t>in expanding the content of the daily program and current affairs</w:t>
      </w:r>
    </w:p>
    <w:p w14:paraId="18360F8B" w14:textId="4E3B85D0" w:rsidR="00F16AA6" w:rsidRDefault="00F06D12" w:rsidP="00F16AA6">
      <w:pPr>
        <w:numPr>
          <w:ilvl w:val="0"/>
          <w:numId w:val="12"/>
        </w:numPr>
        <w:spacing w:after="0" w:line="240" w:lineRule="auto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P</w:t>
      </w:r>
      <w:r w:rsidR="00F16AA6" w:rsidRPr="00F16AA6">
        <w:rPr>
          <w:rFonts w:asciiTheme="majorHAnsi" w:hAnsiTheme="majorHAnsi"/>
          <w:szCs w:val="20"/>
        </w:rPr>
        <w:t xml:space="preserve">rograms </w:t>
      </w:r>
      <w:r>
        <w:rPr>
          <w:rFonts w:asciiTheme="majorHAnsi" w:hAnsiTheme="majorHAnsi"/>
          <w:szCs w:val="20"/>
        </w:rPr>
        <w:t xml:space="preserve">are chosen that are engaging and </w:t>
      </w:r>
      <w:r w:rsidR="00FA1E79">
        <w:rPr>
          <w:rFonts w:asciiTheme="majorHAnsi" w:hAnsiTheme="majorHAnsi"/>
          <w:szCs w:val="20"/>
        </w:rPr>
        <w:t xml:space="preserve">age </w:t>
      </w:r>
      <w:r>
        <w:rPr>
          <w:rFonts w:asciiTheme="majorHAnsi" w:hAnsiTheme="majorHAnsi"/>
          <w:szCs w:val="20"/>
        </w:rPr>
        <w:t xml:space="preserve">appropriate to </w:t>
      </w:r>
      <w:r w:rsidR="00F16AA6" w:rsidRPr="00F16AA6">
        <w:rPr>
          <w:rFonts w:asciiTheme="majorHAnsi" w:hAnsiTheme="majorHAnsi"/>
          <w:szCs w:val="20"/>
        </w:rPr>
        <w:t>children</w:t>
      </w:r>
    </w:p>
    <w:p w14:paraId="6CB312E3" w14:textId="51BEA4FE" w:rsidR="00FD6335" w:rsidRPr="00951AFF" w:rsidRDefault="00FD6335" w:rsidP="00F16AA6">
      <w:pPr>
        <w:numPr>
          <w:ilvl w:val="0"/>
          <w:numId w:val="12"/>
        </w:numPr>
        <w:spacing w:after="0" w:line="240" w:lineRule="auto"/>
        <w:rPr>
          <w:rFonts w:asciiTheme="majorHAnsi" w:hAnsiTheme="majorHAnsi"/>
          <w:szCs w:val="20"/>
        </w:rPr>
      </w:pPr>
      <w:r w:rsidRPr="00951AFF">
        <w:rPr>
          <w:rFonts w:asciiTheme="majorHAnsi" w:hAnsiTheme="majorHAnsi"/>
          <w:szCs w:val="20"/>
        </w:rPr>
        <w:t xml:space="preserve">The use of TV and watching DVD’s will be kept to a minimum </w:t>
      </w:r>
    </w:p>
    <w:p w14:paraId="6CFEFD38" w14:textId="5785EFCD" w:rsidR="00F16AA6" w:rsidRPr="00F16AA6" w:rsidRDefault="00F16AA6" w:rsidP="00F16AA6">
      <w:pPr>
        <w:numPr>
          <w:ilvl w:val="0"/>
          <w:numId w:val="12"/>
        </w:numPr>
        <w:spacing w:after="0" w:line="240" w:lineRule="auto"/>
        <w:rPr>
          <w:rFonts w:asciiTheme="majorHAnsi" w:hAnsiTheme="majorHAnsi"/>
          <w:szCs w:val="20"/>
        </w:rPr>
      </w:pPr>
      <w:r w:rsidRPr="00F16AA6">
        <w:rPr>
          <w:rFonts w:asciiTheme="majorHAnsi" w:hAnsiTheme="majorHAnsi"/>
          <w:szCs w:val="20"/>
        </w:rPr>
        <w:t>Programs depicting violence e.g. graphic new</w:t>
      </w:r>
      <w:r w:rsidR="0002280D">
        <w:rPr>
          <w:rFonts w:asciiTheme="majorHAnsi" w:hAnsiTheme="majorHAnsi"/>
          <w:szCs w:val="20"/>
        </w:rPr>
        <w:t>s reports will</w:t>
      </w:r>
      <w:r w:rsidRPr="00F16AA6">
        <w:rPr>
          <w:rFonts w:asciiTheme="majorHAnsi" w:hAnsiTheme="majorHAnsi"/>
          <w:szCs w:val="20"/>
        </w:rPr>
        <w:t xml:space="preserve"> not be shown</w:t>
      </w:r>
    </w:p>
    <w:p w14:paraId="0D453041" w14:textId="77777777" w:rsidR="00F16AA6" w:rsidRDefault="00F16AA6" w:rsidP="00F16AA6">
      <w:pPr>
        <w:numPr>
          <w:ilvl w:val="0"/>
          <w:numId w:val="12"/>
        </w:numPr>
        <w:spacing w:after="0" w:line="240" w:lineRule="auto"/>
        <w:rPr>
          <w:rFonts w:asciiTheme="majorHAnsi" w:hAnsiTheme="majorHAnsi"/>
          <w:szCs w:val="20"/>
        </w:rPr>
      </w:pPr>
      <w:r w:rsidRPr="00F16AA6">
        <w:rPr>
          <w:rFonts w:asciiTheme="majorHAnsi" w:hAnsiTheme="majorHAnsi"/>
          <w:szCs w:val="20"/>
        </w:rPr>
        <w:t>Children are to view ‘G’ rated programs only</w:t>
      </w:r>
    </w:p>
    <w:p w14:paraId="15A83663" w14:textId="713B21AB" w:rsidR="0044530C" w:rsidRPr="00F16AA6" w:rsidRDefault="0044530C" w:rsidP="00F16AA6">
      <w:pPr>
        <w:numPr>
          <w:ilvl w:val="0"/>
          <w:numId w:val="12"/>
        </w:numPr>
        <w:spacing w:after="0" w:line="240" w:lineRule="auto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TV programs or videos will only be shown that have positive messages about relationships, family and life.</w:t>
      </w:r>
    </w:p>
    <w:p w14:paraId="366D4F2D" w14:textId="57D1D1AE" w:rsidR="00560D03" w:rsidRPr="0002280D" w:rsidRDefault="00F16AA6" w:rsidP="00560D03">
      <w:pPr>
        <w:numPr>
          <w:ilvl w:val="0"/>
          <w:numId w:val="12"/>
        </w:numPr>
        <w:spacing w:after="0" w:line="240" w:lineRule="auto"/>
        <w:rPr>
          <w:rFonts w:asciiTheme="majorHAnsi" w:hAnsiTheme="majorHAnsi"/>
          <w:szCs w:val="20"/>
        </w:rPr>
      </w:pPr>
      <w:r w:rsidRPr="0002280D">
        <w:rPr>
          <w:rFonts w:asciiTheme="majorHAnsi" w:hAnsiTheme="majorHAnsi"/>
          <w:szCs w:val="20"/>
        </w:rPr>
        <w:lastRenderedPageBreak/>
        <w:t xml:space="preserve">All programs </w:t>
      </w:r>
      <w:r w:rsidR="0002280D" w:rsidRPr="0002280D">
        <w:rPr>
          <w:rFonts w:asciiTheme="majorHAnsi" w:hAnsiTheme="majorHAnsi"/>
          <w:szCs w:val="20"/>
        </w:rPr>
        <w:t xml:space="preserve">to be </w:t>
      </w:r>
      <w:r w:rsidRPr="0002280D">
        <w:rPr>
          <w:rFonts w:asciiTheme="majorHAnsi" w:hAnsiTheme="majorHAnsi"/>
          <w:szCs w:val="20"/>
        </w:rPr>
        <w:t>viewed will be shared with families beforehand to ensure that</w:t>
      </w:r>
      <w:r w:rsidR="0002280D" w:rsidRPr="0002280D">
        <w:rPr>
          <w:rFonts w:asciiTheme="majorHAnsi" w:hAnsiTheme="majorHAnsi"/>
          <w:szCs w:val="20"/>
        </w:rPr>
        <w:t xml:space="preserve"> they</w:t>
      </w:r>
      <w:r w:rsidRPr="0002280D">
        <w:rPr>
          <w:rFonts w:asciiTheme="majorHAnsi" w:hAnsiTheme="majorHAnsi"/>
          <w:szCs w:val="20"/>
        </w:rPr>
        <w:t xml:space="preserve"> approve of the content</w:t>
      </w:r>
    </w:p>
    <w:p w14:paraId="1567108D" w14:textId="562003EC" w:rsidR="00F16AA6" w:rsidRPr="00F16AA6" w:rsidRDefault="00F16AA6" w:rsidP="00F16AA6">
      <w:pPr>
        <w:numPr>
          <w:ilvl w:val="0"/>
          <w:numId w:val="12"/>
        </w:numPr>
        <w:spacing w:after="0" w:line="240" w:lineRule="auto"/>
        <w:rPr>
          <w:rFonts w:asciiTheme="majorHAnsi" w:hAnsiTheme="majorHAnsi"/>
          <w:szCs w:val="20"/>
        </w:rPr>
      </w:pPr>
      <w:r w:rsidRPr="00F16AA6">
        <w:rPr>
          <w:rFonts w:asciiTheme="majorHAnsi" w:hAnsiTheme="majorHAnsi"/>
          <w:szCs w:val="20"/>
        </w:rPr>
        <w:t>All content will be socially and cultura</w:t>
      </w:r>
      <w:r w:rsidR="00F06D12">
        <w:rPr>
          <w:rFonts w:asciiTheme="majorHAnsi" w:hAnsiTheme="majorHAnsi"/>
          <w:szCs w:val="20"/>
        </w:rPr>
        <w:t>lly considerate and appropriate</w:t>
      </w:r>
    </w:p>
    <w:p w14:paraId="2DF2A00E" w14:textId="77777777" w:rsidR="00F16AA6" w:rsidRPr="00F16AA6" w:rsidRDefault="00F16AA6" w:rsidP="00F16AA6">
      <w:pPr>
        <w:numPr>
          <w:ilvl w:val="0"/>
          <w:numId w:val="12"/>
        </w:numPr>
        <w:spacing w:after="0" w:line="240" w:lineRule="auto"/>
        <w:rPr>
          <w:rFonts w:asciiTheme="majorHAnsi" w:hAnsiTheme="majorHAnsi"/>
          <w:szCs w:val="20"/>
        </w:rPr>
      </w:pPr>
      <w:r w:rsidRPr="00F16AA6">
        <w:rPr>
          <w:rFonts w:asciiTheme="majorHAnsi" w:hAnsiTheme="majorHAnsi"/>
          <w:szCs w:val="20"/>
        </w:rPr>
        <w:t>Timeframes for ‘screen time’ according to Australia's Physical Activity and Sedentary Behaviour Guidelines are:</w:t>
      </w:r>
    </w:p>
    <w:p w14:paraId="4FF300B7" w14:textId="5EF2D5F6" w:rsidR="00F16AA6" w:rsidRPr="00F16AA6" w:rsidRDefault="00F16AA6" w:rsidP="00F16AA6">
      <w:pPr>
        <w:numPr>
          <w:ilvl w:val="1"/>
          <w:numId w:val="12"/>
        </w:numPr>
        <w:spacing w:after="0" w:line="240" w:lineRule="auto"/>
        <w:rPr>
          <w:rFonts w:asciiTheme="majorHAnsi" w:hAnsiTheme="majorHAnsi"/>
          <w:szCs w:val="20"/>
        </w:rPr>
      </w:pPr>
      <w:r w:rsidRPr="00F16AA6">
        <w:rPr>
          <w:rFonts w:asciiTheme="majorHAnsi" w:hAnsiTheme="majorHAnsi"/>
          <w:iCs/>
          <w:szCs w:val="20"/>
        </w:rPr>
        <w:t>Children younger than 2 years of age</w:t>
      </w:r>
      <w:r w:rsidRPr="00F16AA6">
        <w:rPr>
          <w:rFonts w:asciiTheme="majorHAnsi" w:hAnsiTheme="majorHAnsi"/>
          <w:szCs w:val="20"/>
        </w:rPr>
        <w:t xml:space="preserve"> should not spen</w:t>
      </w:r>
      <w:r w:rsidR="00F06D12">
        <w:rPr>
          <w:rFonts w:asciiTheme="majorHAnsi" w:hAnsiTheme="majorHAnsi"/>
          <w:szCs w:val="20"/>
        </w:rPr>
        <w:t>d any time in front of a screen</w:t>
      </w:r>
    </w:p>
    <w:p w14:paraId="386F5F32" w14:textId="20EB1D6E" w:rsidR="00F16AA6" w:rsidRPr="00F16AA6" w:rsidRDefault="00F16AA6" w:rsidP="00F16AA6">
      <w:pPr>
        <w:numPr>
          <w:ilvl w:val="1"/>
          <w:numId w:val="12"/>
        </w:numPr>
        <w:spacing w:after="0" w:line="240" w:lineRule="auto"/>
        <w:rPr>
          <w:rFonts w:asciiTheme="majorHAnsi" w:hAnsiTheme="majorHAnsi"/>
          <w:szCs w:val="20"/>
        </w:rPr>
      </w:pPr>
      <w:r w:rsidRPr="00F16AA6">
        <w:rPr>
          <w:rFonts w:asciiTheme="majorHAnsi" w:hAnsiTheme="majorHAnsi"/>
          <w:iCs/>
          <w:szCs w:val="20"/>
        </w:rPr>
        <w:t>Children 2 to 5 years of age</w:t>
      </w:r>
      <w:r w:rsidRPr="00F16AA6">
        <w:rPr>
          <w:rFonts w:asciiTheme="majorHAnsi" w:hAnsiTheme="majorHAnsi"/>
          <w:szCs w:val="20"/>
        </w:rPr>
        <w:t xml:space="preserve"> should be limite</w:t>
      </w:r>
      <w:r w:rsidR="00F06D12">
        <w:rPr>
          <w:rFonts w:asciiTheme="majorHAnsi" w:hAnsiTheme="majorHAnsi"/>
          <w:szCs w:val="20"/>
        </w:rPr>
        <w:t>d to less than one hour per day</w:t>
      </w:r>
    </w:p>
    <w:p w14:paraId="23A3DE87" w14:textId="20F5845A" w:rsidR="00F16AA6" w:rsidRPr="00F16AA6" w:rsidRDefault="00F16AA6" w:rsidP="00F16AA6">
      <w:pPr>
        <w:numPr>
          <w:ilvl w:val="1"/>
          <w:numId w:val="12"/>
        </w:numPr>
        <w:spacing w:after="0" w:line="240" w:lineRule="auto"/>
        <w:rPr>
          <w:rFonts w:asciiTheme="majorHAnsi" w:hAnsiTheme="majorHAnsi"/>
          <w:szCs w:val="20"/>
        </w:rPr>
      </w:pPr>
      <w:r w:rsidRPr="00F16AA6">
        <w:rPr>
          <w:rFonts w:asciiTheme="majorHAnsi" w:hAnsiTheme="majorHAnsi"/>
          <w:szCs w:val="20"/>
        </w:rPr>
        <w:t>Children 5-12 years of age should limit screen time for entertainmen</w:t>
      </w:r>
      <w:r w:rsidR="00F06D12">
        <w:rPr>
          <w:rFonts w:asciiTheme="majorHAnsi" w:hAnsiTheme="majorHAnsi"/>
          <w:szCs w:val="20"/>
        </w:rPr>
        <w:t>t to no more than 2 hours a day</w:t>
      </w:r>
    </w:p>
    <w:p w14:paraId="609CA0F5" w14:textId="412117F8" w:rsidR="00F16AA6" w:rsidRPr="00F16AA6" w:rsidRDefault="00F16AA6" w:rsidP="00F16AA6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szCs w:val="20"/>
        </w:rPr>
      </w:pPr>
      <w:r w:rsidRPr="00F16AA6">
        <w:rPr>
          <w:rFonts w:asciiTheme="majorHAnsi" w:hAnsiTheme="majorHAnsi"/>
          <w:szCs w:val="20"/>
        </w:rPr>
        <w:t xml:space="preserve">Children will be taught healthy concepts </w:t>
      </w:r>
      <w:r w:rsidR="0044530C">
        <w:rPr>
          <w:rFonts w:asciiTheme="majorHAnsi" w:hAnsiTheme="majorHAnsi"/>
          <w:szCs w:val="20"/>
        </w:rPr>
        <w:t>of digital use and citizenship as children are ‘growing up digital’.</w:t>
      </w:r>
    </w:p>
    <w:p w14:paraId="73D7AE84" w14:textId="77777777" w:rsidR="00F16AA6" w:rsidRPr="00F16AA6" w:rsidRDefault="00F16AA6" w:rsidP="00F16AA6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szCs w:val="20"/>
        </w:rPr>
      </w:pPr>
      <w:r w:rsidRPr="00F16AA6">
        <w:rPr>
          <w:rFonts w:asciiTheme="majorHAnsi" w:hAnsiTheme="majorHAnsi"/>
          <w:szCs w:val="20"/>
        </w:rPr>
        <w:t xml:space="preserve">Only quality developmentally appropriate interactive media will be used. </w:t>
      </w:r>
    </w:p>
    <w:p w14:paraId="19ABD4C0" w14:textId="77777777" w:rsidR="00F16AA6" w:rsidRPr="00F16AA6" w:rsidRDefault="00F16AA6" w:rsidP="00F16AA6">
      <w:pPr>
        <w:spacing w:after="0" w:line="240" w:lineRule="auto"/>
        <w:rPr>
          <w:rFonts w:asciiTheme="majorHAnsi" w:hAnsiTheme="majorHAnsi"/>
          <w:szCs w:val="28"/>
        </w:rPr>
      </w:pPr>
    </w:p>
    <w:p w14:paraId="3A6F38F6" w14:textId="77777777" w:rsidR="005D54BA" w:rsidRDefault="005D54BA" w:rsidP="00F16AA6">
      <w:pPr>
        <w:spacing w:after="0" w:line="240" w:lineRule="auto"/>
        <w:rPr>
          <w:rFonts w:asciiTheme="majorHAnsi" w:hAnsiTheme="majorHAnsi"/>
          <w:b/>
        </w:rPr>
      </w:pPr>
      <w:r w:rsidRPr="00241B3D">
        <w:rPr>
          <w:rFonts w:asciiTheme="majorHAnsi" w:hAnsiTheme="majorHAnsi"/>
          <w:b/>
        </w:rPr>
        <w:t>Source</w:t>
      </w:r>
    </w:p>
    <w:p w14:paraId="6036FB50" w14:textId="77777777" w:rsidR="004F4683" w:rsidRPr="00241B3D" w:rsidRDefault="004F4683" w:rsidP="00F16AA6">
      <w:pPr>
        <w:spacing w:after="0" w:line="240" w:lineRule="auto"/>
        <w:rPr>
          <w:rFonts w:asciiTheme="majorHAnsi" w:hAnsiTheme="majorHAnsi"/>
          <w:b/>
        </w:rPr>
      </w:pPr>
    </w:p>
    <w:tbl>
      <w:tblPr>
        <w:tblStyle w:val="GridTable1Light-Accent3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54BA" w:rsidRPr="00241B3D" w14:paraId="6765831F" w14:textId="77777777" w:rsidTr="00A70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98C75F9" w14:textId="075D1DF5" w:rsidR="00E27336" w:rsidRPr="00241B3D" w:rsidRDefault="00C205A6" w:rsidP="00F16AA6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Calibri"/>
                <w:b w:val="0"/>
                <w:szCs w:val="20"/>
              </w:rPr>
            </w:pPr>
            <w:r w:rsidRPr="00241B3D">
              <w:rPr>
                <w:rFonts w:asciiTheme="majorHAnsi" w:hAnsiTheme="majorHAnsi" w:cs="Calibri"/>
                <w:b w:val="0"/>
                <w:szCs w:val="20"/>
              </w:rPr>
              <w:t>Education and Care Se</w:t>
            </w:r>
            <w:r w:rsidR="00E27336" w:rsidRPr="00241B3D">
              <w:rPr>
                <w:rFonts w:asciiTheme="majorHAnsi" w:hAnsiTheme="majorHAnsi" w:cs="Calibri"/>
                <w:b w:val="0"/>
                <w:szCs w:val="20"/>
              </w:rPr>
              <w:t xml:space="preserve">rvices National Regulations </w:t>
            </w:r>
          </w:p>
          <w:p w14:paraId="26EDAEF1" w14:textId="77777777" w:rsidR="00E27336" w:rsidRPr="00241B3D" w:rsidRDefault="00E27336" w:rsidP="00F16AA6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Calibri"/>
                <w:b w:val="0"/>
                <w:szCs w:val="20"/>
              </w:rPr>
            </w:pPr>
            <w:r w:rsidRPr="00241B3D">
              <w:rPr>
                <w:rFonts w:asciiTheme="majorHAnsi" w:hAnsiTheme="majorHAnsi" w:cs="Calibri"/>
                <w:b w:val="0"/>
                <w:szCs w:val="20"/>
              </w:rPr>
              <w:t>National Quality Standard</w:t>
            </w:r>
          </w:p>
          <w:p w14:paraId="17F19F58" w14:textId="5D191955" w:rsidR="00C205A6" w:rsidRPr="00241B3D" w:rsidRDefault="00C205A6" w:rsidP="00F16AA6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Calibri"/>
                <w:b w:val="0"/>
                <w:szCs w:val="20"/>
              </w:rPr>
            </w:pPr>
            <w:r w:rsidRPr="00241B3D">
              <w:rPr>
                <w:rFonts w:asciiTheme="majorHAnsi" w:hAnsiTheme="majorHAnsi" w:cs="Calibri"/>
                <w:b w:val="0"/>
                <w:szCs w:val="20"/>
              </w:rPr>
              <w:t xml:space="preserve">Early Years Learning Framework </w:t>
            </w:r>
          </w:p>
          <w:p w14:paraId="17D3638A" w14:textId="77777777" w:rsidR="001E2240" w:rsidRPr="002E0EC8" w:rsidRDefault="00FD6335" w:rsidP="00FD633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Calibri"/>
                <w:b w:val="0"/>
              </w:rPr>
            </w:pPr>
            <w:r>
              <w:rPr>
                <w:rFonts w:asciiTheme="majorHAnsi" w:hAnsiTheme="majorHAnsi" w:cs="Calibri"/>
                <w:b w:val="0"/>
                <w:szCs w:val="20"/>
              </w:rPr>
              <w:t>Fair Work Act</w:t>
            </w:r>
          </w:p>
          <w:p w14:paraId="09665203" w14:textId="77777777" w:rsidR="002E0EC8" w:rsidRPr="001B212A" w:rsidRDefault="002E0EC8" w:rsidP="00FD633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Calibri"/>
                <w:b w:val="0"/>
              </w:rPr>
            </w:pPr>
            <w:r>
              <w:rPr>
                <w:rFonts w:asciiTheme="majorHAnsi" w:hAnsiTheme="majorHAnsi" w:cs="Calibri"/>
                <w:b w:val="0"/>
                <w:szCs w:val="20"/>
              </w:rPr>
              <w:t>Television and young children- Quality, choice and the role of parents: what the experts and parents say (2011) The Australian Council on Children and the Media for the Australian Research Alliance for Children and Youth.</w:t>
            </w:r>
          </w:p>
          <w:p w14:paraId="75A0CCC0" w14:textId="41F13C2C" w:rsidR="001B212A" w:rsidRPr="00E62F47" w:rsidRDefault="001B212A" w:rsidP="00FD633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Calibri"/>
                <w:b w:val="0"/>
              </w:rPr>
            </w:pPr>
            <w:r>
              <w:rPr>
                <w:rFonts w:asciiTheme="majorHAnsi" w:hAnsiTheme="majorHAnsi" w:cs="Calibri"/>
                <w:b w:val="0"/>
                <w:szCs w:val="20"/>
              </w:rPr>
              <w:t>Australian Government Department of Health- Australia’s Physical and Sedentary Behaviour Guidelines</w:t>
            </w:r>
          </w:p>
          <w:p w14:paraId="7A33A9E6" w14:textId="77777777" w:rsidR="00E62F47" w:rsidRPr="00214FD6" w:rsidRDefault="00E62F47" w:rsidP="00FD633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Calibri"/>
                <w:b w:val="0"/>
              </w:rPr>
            </w:pPr>
            <w:r w:rsidRPr="008734E7">
              <w:rPr>
                <w:rFonts w:asciiTheme="majorHAnsi" w:hAnsiTheme="majorHAnsi" w:cs="Calibri"/>
                <w:b w:val="0"/>
                <w:szCs w:val="20"/>
              </w:rPr>
              <w:t>Revised National Quality Standard</w:t>
            </w:r>
            <w:r w:rsidR="000A141D">
              <w:rPr>
                <w:rFonts w:asciiTheme="majorHAnsi" w:hAnsiTheme="majorHAnsi" w:cs="Calibri"/>
                <w:b w:val="0"/>
                <w:szCs w:val="20"/>
              </w:rPr>
              <w:t>- 2018</w:t>
            </w:r>
          </w:p>
          <w:p w14:paraId="0592AF8E" w14:textId="5E8364E9" w:rsidR="00214FD6" w:rsidRPr="00FD6335" w:rsidRDefault="00214FD6" w:rsidP="00FD633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Calibri"/>
                <w:b w:val="0"/>
              </w:rPr>
            </w:pPr>
            <w:r>
              <w:rPr>
                <w:rFonts w:asciiTheme="majorHAnsi" w:hAnsiTheme="majorHAnsi" w:cs="Calibri"/>
                <w:b w:val="0"/>
                <w:szCs w:val="20"/>
              </w:rPr>
              <w:t>Childcare</w:t>
            </w:r>
            <w:bookmarkStart w:id="0" w:name="_GoBack"/>
            <w:bookmarkEnd w:id="0"/>
            <w:r>
              <w:rPr>
                <w:rFonts w:asciiTheme="majorHAnsi" w:hAnsiTheme="majorHAnsi" w:cs="Calibri"/>
                <w:b w:val="0"/>
                <w:szCs w:val="20"/>
              </w:rPr>
              <w:t xml:space="preserve"> Centre Desktop</w:t>
            </w:r>
          </w:p>
        </w:tc>
      </w:tr>
    </w:tbl>
    <w:p w14:paraId="3C64205E" w14:textId="77777777" w:rsidR="005D54BA" w:rsidRPr="00A306A2" w:rsidRDefault="005D54BA" w:rsidP="00F16AA6">
      <w:pPr>
        <w:spacing w:after="0" w:line="240" w:lineRule="auto"/>
        <w:rPr>
          <w:rFonts w:asciiTheme="majorHAnsi" w:hAnsiTheme="majorHAnsi"/>
          <w:color w:val="34ABC1"/>
        </w:rPr>
      </w:pPr>
    </w:p>
    <w:p w14:paraId="683A8366" w14:textId="77777777" w:rsidR="005D54BA" w:rsidRDefault="005D54BA" w:rsidP="00F16AA6">
      <w:pPr>
        <w:spacing w:after="0" w:line="240" w:lineRule="auto"/>
        <w:rPr>
          <w:rFonts w:asciiTheme="majorHAnsi" w:hAnsiTheme="majorHAnsi"/>
          <w:b/>
        </w:rPr>
      </w:pPr>
      <w:r w:rsidRPr="00A306A2">
        <w:rPr>
          <w:rFonts w:asciiTheme="majorHAnsi" w:hAnsiTheme="majorHAnsi"/>
          <w:b/>
        </w:rPr>
        <w:t>Review</w:t>
      </w:r>
    </w:p>
    <w:tbl>
      <w:tblPr>
        <w:tblStyle w:val="GridTable1Light-Accent31"/>
        <w:tblW w:w="0" w:type="auto"/>
        <w:tblLook w:val="04A0" w:firstRow="1" w:lastRow="0" w:firstColumn="1" w:lastColumn="0" w:noHBand="0" w:noVBand="1"/>
      </w:tblPr>
      <w:tblGrid>
        <w:gridCol w:w="1696"/>
        <w:gridCol w:w="5245"/>
        <w:gridCol w:w="2409"/>
      </w:tblGrid>
      <w:tr w:rsidR="00E24DEC" w14:paraId="6F11CC78" w14:textId="77777777" w:rsidTr="00E24D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right w:val="single" w:sz="4" w:space="0" w:color="89C2E5" w:themeColor="accent3" w:themeTint="66"/>
            </w:tcBorders>
            <w:hideMark/>
          </w:tcPr>
          <w:p w14:paraId="6DF4510D" w14:textId="77777777" w:rsidR="00E24DEC" w:rsidRDefault="00E24DEC" w:rsidP="00F16A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Date Reviewed </w:t>
            </w:r>
          </w:p>
        </w:tc>
        <w:tc>
          <w:tcPr>
            <w:tcW w:w="5245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right w:val="single" w:sz="4" w:space="0" w:color="89C2E5" w:themeColor="accent3" w:themeTint="66"/>
            </w:tcBorders>
            <w:hideMark/>
          </w:tcPr>
          <w:p w14:paraId="50D662FF" w14:textId="77777777" w:rsidR="00E24DEC" w:rsidRDefault="00E24DEC" w:rsidP="00F16A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Modifications </w:t>
            </w:r>
          </w:p>
        </w:tc>
        <w:tc>
          <w:tcPr>
            <w:tcW w:w="2409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right w:val="single" w:sz="4" w:space="0" w:color="89C2E5" w:themeColor="accent3" w:themeTint="66"/>
            </w:tcBorders>
            <w:hideMark/>
          </w:tcPr>
          <w:p w14:paraId="4BA0B377" w14:textId="77777777" w:rsidR="00E24DEC" w:rsidRDefault="00E24DEC" w:rsidP="00F16A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Next Policy Review Date </w:t>
            </w:r>
          </w:p>
        </w:tc>
      </w:tr>
      <w:tr w:rsidR="00E24DEC" w14:paraId="156D269E" w14:textId="77777777" w:rsidTr="00E24D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  <w:hideMark/>
          </w:tcPr>
          <w:p w14:paraId="18DE1B8C" w14:textId="2B750993" w:rsidR="00E24DEC" w:rsidRDefault="00F16AA6" w:rsidP="00F16A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August 2017</w:t>
            </w:r>
          </w:p>
        </w:tc>
        <w:tc>
          <w:tcPr>
            <w:tcW w:w="5245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  <w:hideMark/>
          </w:tcPr>
          <w:p w14:paraId="1BD37864" w14:textId="59CE398B" w:rsidR="00E24DEC" w:rsidRDefault="00BF1251" w:rsidP="00F16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New Format and policy created with updated information </w:t>
            </w:r>
          </w:p>
        </w:tc>
        <w:tc>
          <w:tcPr>
            <w:tcW w:w="2409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  <w:hideMark/>
          </w:tcPr>
          <w:p w14:paraId="1ABE6674" w14:textId="681A6482" w:rsidR="00E24DEC" w:rsidRDefault="00E24DEC" w:rsidP="00F16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October 201</w:t>
            </w:r>
            <w:r w:rsidR="00560D03">
              <w:rPr>
                <w:rFonts w:asciiTheme="majorHAnsi" w:hAnsiTheme="majorHAnsi"/>
              </w:rPr>
              <w:t>8</w:t>
            </w:r>
          </w:p>
        </w:tc>
      </w:tr>
      <w:tr w:rsidR="003534F2" w14:paraId="21D1736B" w14:textId="77777777" w:rsidTr="00E24D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</w:tcPr>
          <w:p w14:paraId="230915BC" w14:textId="4AAA82DB" w:rsidR="003534F2" w:rsidRPr="008734E7" w:rsidRDefault="00951AFF" w:rsidP="00F16AA6">
            <w:pPr>
              <w:rPr>
                <w:rFonts w:asciiTheme="majorHAnsi" w:hAnsiTheme="majorHAnsi"/>
              </w:rPr>
            </w:pPr>
            <w:r w:rsidRPr="008734E7">
              <w:rPr>
                <w:rFonts w:asciiTheme="majorHAnsi" w:hAnsiTheme="majorHAnsi"/>
              </w:rPr>
              <w:t>October</w:t>
            </w:r>
            <w:r w:rsidR="003534F2" w:rsidRPr="008734E7">
              <w:rPr>
                <w:rFonts w:asciiTheme="majorHAnsi" w:hAnsiTheme="majorHAnsi"/>
              </w:rPr>
              <w:t xml:space="preserve"> 2017</w:t>
            </w:r>
          </w:p>
        </w:tc>
        <w:tc>
          <w:tcPr>
            <w:tcW w:w="5245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</w:tcPr>
          <w:p w14:paraId="2E938425" w14:textId="1C548652" w:rsidR="003534F2" w:rsidRPr="008734E7" w:rsidRDefault="003534F2" w:rsidP="00F16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734E7">
              <w:rPr>
                <w:rFonts w:ascii="Calibri Light" w:hAnsi="Calibri Light"/>
              </w:rPr>
              <w:t>Update</w:t>
            </w:r>
            <w:r w:rsidR="00951AFF" w:rsidRPr="008734E7">
              <w:rPr>
                <w:rFonts w:ascii="Calibri Light" w:hAnsi="Calibri Light"/>
              </w:rPr>
              <w:t>d the National Quality Standard</w:t>
            </w:r>
            <w:r w:rsidRPr="008734E7">
              <w:rPr>
                <w:rFonts w:ascii="Calibri Light" w:hAnsi="Calibri Light"/>
              </w:rPr>
              <w:t xml:space="preserve"> references to comply with revised standard</w:t>
            </w:r>
          </w:p>
        </w:tc>
        <w:tc>
          <w:tcPr>
            <w:tcW w:w="2409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</w:tcPr>
          <w:p w14:paraId="6C4157C8" w14:textId="49902B35" w:rsidR="003534F2" w:rsidRPr="008734E7" w:rsidRDefault="003534F2" w:rsidP="00F16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734E7">
              <w:rPr>
                <w:rFonts w:asciiTheme="majorHAnsi" w:hAnsiTheme="majorHAnsi"/>
              </w:rPr>
              <w:t>October 2018</w:t>
            </w:r>
          </w:p>
        </w:tc>
      </w:tr>
      <w:tr w:rsidR="008734E7" w14:paraId="4DEC1F3E" w14:textId="77777777" w:rsidTr="00E24D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</w:tcPr>
          <w:p w14:paraId="3F98217A" w14:textId="69A220D4" w:rsidR="008734E7" w:rsidRPr="00D963A0" w:rsidRDefault="008734E7" w:rsidP="00F16AA6">
            <w:pPr>
              <w:rPr>
                <w:rFonts w:asciiTheme="majorHAnsi" w:hAnsiTheme="majorHAnsi"/>
              </w:rPr>
            </w:pPr>
            <w:r w:rsidRPr="00D963A0">
              <w:rPr>
                <w:rFonts w:asciiTheme="majorHAnsi" w:hAnsiTheme="majorHAnsi"/>
              </w:rPr>
              <w:t>February 2018</w:t>
            </w:r>
          </w:p>
        </w:tc>
        <w:tc>
          <w:tcPr>
            <w:tcW w:w="5245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</w:tcPr>
          <w:p w14:paraId="04A59391" w14:textId="55C9F0C1" w:rsidR="005C5967" w:rsidRPr="00D963A0" w:rsidRDefault="005C5967" w:rsidP="00F16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D963A0">
              <w:rPr>
                <w:rFonts w:ascii="Calibri Light" w:hAnsi="Calibri Light"/>
              </w:rPr>
              <w:t>Updated wording within the Purpose to support relevance and interpretation</w:t>
            </w:r>
          </w:p>
          <w:p w14:paraId="3F25EF5C" w14:textId="77777777" w:rsidR="005C5967" w:rsidRPr="00D963A0" w:rsidRDefault="005C5967" w:rsidP="00F16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14:paraId="4A490A7B" w14:textId="457D3E6E" w:rsidR="008734E7" w:rsidRPr="00D963A0" w:rsidRDefault="005C5967" w:rsidP="00F16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D963A0">
              <w:rPr>
                <w:rFonts w:ascii="Calibri Light" w:hAnsi="Calibri Light"/>
              </w:rPr>
              <w:t>Included more detailed information on limiting screen time and screen time behaviour</w:t>
            </w:r>
          </w:p>
        </w:tc>
        <w:tc>
          <w:tcPr>
            <w:tcW w:w="2409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</w:tcPr>
          <w:p w14:paraId="6F23DD42" w14:textId="0FF52EEC" w:rsidR="008734E7" w:rsidRPr="00D963A0" w:rsidRDefault="008734E7" w:rsidP="00F16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963A0">
              <w:rPr>
                <w:rFonts w:asciiTheme="majorHAnsi" w:hAnsiTheme="majorHAnsi"/>
              </w:rPr>
              <w:t>October 2018</w:t>
            </w:r>
          </w:p>
        </w:tc>
      </w:tr>
    </w:tbl>
    <w:p w14:paraId="556F1FCC" w14:textId="77777777" w:rsidR="00E24DEC" w:rsidRPr="00A306A2" w:rsidRDefault="00E24DEC" w:rsidP="00A517F2">
      <w:pPr>
        <w:spacing w:after="0" w:line="240" w:lineRule="auto"/>
        <w:rPr>
          <w:rFonts w:asciiTheme="majorHAnsi" w:hAnsiTheme="majorHAnsi"/>
          <w:b/>
        </w:rPr>
      </w:pPr>
    </w:p>
    <w:sectPr w:rsidR="00E24DEC" w:rsidRPr="00A306A2" w:rsidSect="00295C6E">
      <w:footerReference w:type="default" r:id="rId9"/>
      <w:pgSz w:w="12240" w:h="15840"/>
      <w:pgMar w:top="1440" w:right="1440" w:bottom="12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4CDD1" w14:textId="77777777" w:rsidR="00E64277" w:rsidRDefault="00E64277" w:rsidP="00CB647A">
      <w:pPr>
        <w:spacing w:after="0" w:line="240" w:lineRule="auto"/>
      </w:pPr>
      <w:r>
        <w:separator/>
      </w:r>
    </w:p>
  </w:endnote>
  <w:endnote w:type="continuationSeparator" w:id="0">
    <w:p w14:paraId="29432B79" w14:textId="77777777" w:rsidR="00E64277" w:rsidRDefault="00E64277" w:rsidP="00CB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53219" w14:textId="063D56B2" w:rsidR="000A141D" w:rsidRDefault="00214FD6">
    <w:pPr>
      <w:pStyle w:val="Footer"/>
    </w:pPr>
    <w:r>
      <w:rPr>
        <w:noProof/>
      </w:rPr>
      <w:drawing>
        <wp:inline distT="0" distB="0" distL="0" distR="0" wp14:anchorId="2B2277E3" wp14:editId="645E06F2">
          <wp:extent cx="1106766" cy="494852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ericho_road_medi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2254" cy="515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</w:t>
    </w:r>
    <w:r w:rsidR="000A141D">
      <w:t>T</w:t>
    </w:r>
    <w:r w:rsidR="008F5A57">
      <w:t>echnology</w:t>
    </w:r>
    <w:r w:rsidR="00285382">
      <w:t xml:space="preserve"> Policy – </w:t>
    </w:r>
    <w:r w:rsidR="000A141D">
      <w:t xml:space="preserve"> Quality Area 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EB0FF" w14:textId="77777777" w:rsidR="00E64277" w:rsidRDefault="00E64277" w:rsidP="00CB647A">
      <w:pPr>
        <w:spacing w:after="0" w:line="240" w:lineRule="auto"/>
      </w:pPr>
      <w:r>
        <w:separator/>
      </w:r>
    </w:p>
  </w:footnote>
  <w:footnote w:type="continuationSeparator" w:id="0">
    <w:p w14:paraId="59B855F1" w14:textId="77777777" w:rsidR="00E64277" w:rsidRDefault="00E64277" w:rsidP="00CB6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79BE"/>
    <w:multiLevelType w:val="hybridMultilevel"/>
    <w:tmpl w:val="C62AAB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D7C6D"/>
    <w:multiLevelType w:val="hybridMultilevel"/>
    <w:tmpl w:val="68BA000C"/>
    <w:lvl w:ilvl="0" w:tplc="34FE83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B9A28DF"/>
    <w:multiLevelType w:val="hybridMultilevel"/>
    <w:tmpl w:val="78BC5114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234F5420"/>
    <w:multiLevelType w:val="hybridMultilevel"/>
    <w:tmpl w:val="EFBCB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11349"/>
    <w:multiLevelType w:val="hybridMultilevel"/>
    <w:tmpl w:val="26C01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17340"/>
    <w:multiLevelType w:val="hybridMultilevel"/>
    <w:tmpl w:val="4E8806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A4FA6"/>
    <w:multiLevelType w:val="hybridMultilevel"/>
    <w:tmpl w:val="A3CC5F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A60F3"/>
    <w:multiLevelType w:val="hybridMultilevel"/>
    <w:tmpl w:val="256028D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B423A"/>
    <w:multiLevelType w:val="hybridMultilevel"/>
    <w:tmpl w:val="F54E7B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62B46"/>
    <w:multiLevelType w:val="hybridMultilevel"/>
    <w:tmpl w:val="C166F3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21A15"/>
    <w:multiLevelType w:val="hybridMultilevel"/>
    <w:tmpl w:val="BDBC5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858F1"/>
    <w:multiLevelType w:val="hybridMultilevel"/>
    <w:tmpl w:val="99A4B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718AB"/>
    <w:multiLevelType w:val="hybridMultilevel"/>
    <w:tmpl w:val="32AC500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7"/>
  </w:num>
  <w:num w:numId="6">
    <w:abstractNumId w:val="1"/>
  </w:num>
  <w:num w:numId="7">
    <w:abstractNumId w:val="11"/>
  </w:num>
  <w:num w:numId="8">
    <w:abstractNumId w:val="3"/>
  </w:num>
  <w:num w:numId="9">
    <w:abstractNumId w:val="5"/>
  </w:num>
  <w:num w:numId="10">
    <w:abstractNumId w:val="6"/>
  </w:num>
  <w:num w:numId="11">
    <w:abstractNumId w:val="4"/>
  </w:num>
  <w:num w:numId="12">
    <w:abstractNumId w:val="8"/>
  </w:num>
  <w:num w:numId="13">
    <w:abstractNumId w:val="13"/>
  </w:num>
  <w:num w:numId="14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47A"/>
    <w:rsid w:val="00000AB7"/>
    <w:rsid w:val="000146ED"/>
    <w:rsid w:val="0002280D"/>
    <w:rsid w:val="00026752"/>
    <w:rsid w:val="000547FD"/>
    <w:rsid w:val="00085DF5"/>
    <w:rsid w:val="000A141D"/>
    <w:rsid w:val="000C4DC9"/>
    <w:rsid w:val="00133BA3"/>
    <w:rsid w:val="00155204"/>
    <w:rsid w:val="001665C5"/>
    <w:rsid w:val="00177883"/>
    <w:rsid w:val="00192472"/>
    <w:rsid w:val="001A42E1"/>
    <w:rsid w:val="001A6220"/>
    <w:rsid w:val="001B212A"/>
    <w:rsid w:val="001D334A"/>
    <w:rsid w:val="001D6495"/>
    <w:rsid w:val="001E2240"/>
    <w:rsid w:val="00214FD6"/>
    <w:rsid w:val="002300E4"/>
    <w:rsid w:val="00241B3D"/>
    <w:rsid w:val="002558D2"/>
    <w:rsid w:val="00277401"/>
    <w:rsid w:val="00285382"/>
    <w:rsid w:val="00295C6E"/>
    <w:rsid w:val="002A7FCC"/>
    <w:rsid w:val="002D18CE"/>
    <w:rsid w:val="002E0EC8"/>
    <w:rsid w:val="00300BC5"/>
    <w:rsid w:val="00306CBF"/>
    <w:rsid w:val="00317621"/>
    <w:rsid w:val="003319EC"/>
    <w:rsid w:val="003534F2"/>
    <w:rsid w:val="00370B13"/>
    <w:rsid w:val="003A0C81"/>
    <w:rsid w:val="003B3192"/>
    <w:rsid w:val="003B6F4D"/>
    <w:rsid w:val="00401021"/>
    <w:rsid w:val="00422B18"/>
    <w:rsid w:val="0044530C"/>
    <w:rsid w:val="00473432"/>
    <w:rsid w:val="004B2649"/>
    <w:rsid w:val="004F4683"/>
    <w:rsid w:val="00513CC1"/>
    <w:rsid w:val="00525323"/>
    <w:rsid w:val="00532895"/>
    <w:rsid w:val="005443FC"/>
    <w:rsid w:val="00560D03"/>
    <w:rsid w:val="00596262"/>
    <w:rsid w:val="005A6A3A"/>
    <w:rsid w:val="005B49EC"/>
    <w:rsid w:val="005C5967"/>
    <w:rsid w:val="005C75DD"/>
    <w:rsid w:val="005D54BA"/>
    <w:rsid w:val="00615A7F"/>
    <w:rsid w:val="00622F05"/>
    <w:rsid w:val="00636C42"/>
    <w:rsid w:val="006974CE"/>
    <w:rsid w:val="006B0F8B"/>
    <w:rsid w:val="006B4628"/>
    <w:rsid w:val="006C5575"/>
    <w:rsid w:val="006C71E5"/>
    <w:rsid w:val="006E0A7A"/>
    <w:rsid w:val="006E0D76"/>
    <w:rsid w:val="006E28FB"/>
    <w:rsid w:val="006F4AA5"/>
    <w:rsid w:val="00712182"/>
    <w:rsid w:val="00765E82"/>
    <w:rsid w:val="0077771C"/>
    <w:rsid w:val="007970F5"/>
    <w:rsid w:val="007B03C6"/>
    <w:rsid w:val="007F2751"/>
    <w:rsid w:val="007F7F52"/>
    <w:rsid w:val="00846401"/>
    <w:rsid w:val="0085754F"/>
    <w:rsid w:val="008734E7"/>
    <w:rsid w:val="008B70CA"/>
    <w:rsid w:val="008D4D96"/>
    <w:rsid w:val="008E1D6C"/>
    <w:rsid w:val="008E2A37"/>
    <w:rsid w:val="008F5A57"/>
    <w:rsid w:val="00904AA6"/>
    <w:rsid w:val="00926AD3"/>
    <w:rsid w:val="00943BCE"/>
    <w:rsid w:val="00945766"/>
    <w:rsid w:val="00951AFF"/>
    <w:rsid w:val="00974D17"/>
    <w:rsid w:val="00980AFE"/>
    <w:rsid w:val="009B1F41"/>
    <w:rsid w:val="009B3FAE"/>
    <w:rsid w:val="009D1A7F"/>
    <w:rsid w:val="009E716E"/>
    <w:rsid w:val="00A16694"/>
    <w:rsid w:val="00A306A2"/>
    <w:rsid w:val="00A42722"/>
    <w:rsid w:val="00A517F2"/>
    <w:rsid w:val="00A70924"/>
    <w:rsid w:val="00A83B9C"/>
    <w:rsid w:val="00A90508"/>
    <w:rsid w:val="00B14749"/>
    <w:rsid w:val="00B41D94"/>
    <w:rsid w:val="00B54FC9"/>
    <w:rsid w:val="00B86D4B"/>
    <w:rsid w:val="00BC7143"/>
    <w:rsid w:val="00BC7C68"/>
    <w:rsid w:val="00BD4B38"/>
    <w:rsid w:val="00BF1251"/>
    <w:rsid w:val="00C205A6"/>
    <w:rsid w:val="00C32815"/>
    <w:rsid w:val="00C64B3B"/>
    <w:rsid w:val="00C737E0"/>
    <w:rsid w:val="00CB647A"/>
    <w:rsid w:val="00D106EF"/>
    <w:rsid w:val="00D1468A"/>
    <w:rsid w:val="00D37ABC"/>
    <w:rsid w:val="00D63C85"/>
    <w:rsid w:val="00D7499D"/>
    <w:rsid w:val="00D81BB1"/>
    <w:rsid w:val="00D963A0"/>
    <w:rsid w:val="00DA0352"/>
    <w:rsid w:val="00DA2F0F"/>
    <w:rsid w:val="00DB081F"/>
    <w:rsid w:val="00DC010B"/>
    <w:rsid w:val="00DE3AD4"/>
    <w:rsid w:val="00E247E9"/>
    <w:rsid w:val="00E24DEC"/>
    <w:rsid w:val="00E27336"/>
    <w:rsid w:val="00E441B7"/>
    <w:rsid w:val="00E5514D"/>
    <w:rsid w:val="00E62F47"/>
    <w:rsid w:val="00E64277"/>
    <w:rsid w:val="00E86978"/>
    <w:rsid w:val="00EC3B39"/>
    <w:rsid w:val="00EC4B1A"/>
    <w:rsid w:val="00EE525C"/>
    <w:rsid w:val="00EF3DE3"/>
    <w:rsid w:val="00F0231A"/>
    <w:rsid w:val="00F06D12"/>
    <w:rsid w:val="00F16AA6"/>
    <w:rsid w:val="00F92053"/>
    <w:rsid w:val="00FA1E79"/>
    <w:rsid w:val="00FB18E7"/>
    <w:rsid w:val="00FC52CE"/>
    <w:rsid w:val="00FD6335"/>
    <w:rsid w:val="00FE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265E94"/>
  <w15:docId w15:val="{30C4E5B4-A774-B341-8AA0-C43C4C73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6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7A"/>
  </w:style>
  <w:style w:type="paragraph" w:styleId="Footer">
    <w:name w:val="footer"/>
    <w:basedOn w:val="Normal"/>
    <w:link w:val="FooterChar"/>
    <w:uiPriority w:val="99"/>
    <w:unhideWhenUsed/>
    <w:rsid w:val="00CB6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7A"/>
  </w:style>
  <w:style w:type="table" w:styleId="TableGrid">
    <w:name w:val="Table Grid"/>
    <w:basedOn w:val="TableNormal"/>
    <w:uiPriority w:val="39"/>
    <w:rsid w:val="00401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7Colorful-Accent31">
    <w:name w:val="List Table 7 Colorful - Accent 31"/>
    <w:basedOn w:val="TableNormal"/>
    <w:uiPriority w:val="52"/>
    <w:rsid w:val="00401021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-Accent31">
    <w:name w:val="Grid Table 1 Light - Accent 31"/>
    <w:basedOn w:val="TableNormal"/>
    <w:uiPriority w:val="46"/>
    <w:rsid w:val="00401021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95C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C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C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C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C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C6E"/>
    <w:rPr>
      <w:rFonts w:ascii="Segoe UI" w:hAnsi="Segoe UI" w:cs="Segoe UI"/>
      <w:sz w:val="18"/>
      <w:szCs w:val="18"/>
    </w:rPr>
  </w:style>
  <w:style w:type="table" w:customStyle="1" w:styleId="ListTable1Light-Accent31">
    <w:name w:val="List Table 1 Light - Accent 31"/>
    <w:basedOn w:val="TableNormal"/>
    <w:uiPriority w:val="46"/>
    <w:rsid w:val="00615A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GridTable1Light-Accent311">
    <w:name w:val="Grid Table 1 Light - Accent 311"/>
    <w:basedOn w:val="TableNormal"/>
    <w:uiPriority w:val="46"/>
    <w:rsid w:val="00F16AA6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9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Owner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F089AC-6236-314D-BC9D-AADD75A1C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C:\Users\Owner\AppData\Roaming\Microsoft\Templates\Report design (blank).dotx</Template>
  <TotalTime>17</TotalTime>
  <Pages>3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Microsoft Office User</cp:lastModifiedBy>
  <cp:revision>11</cp:revision>
  <dcterms:created xsi:type="dcterms:W3CDTF">2018-02-16T01:33:00Z</dcterms:created>
  <dcterms:modified xsi:type="dcterms:W3CDTF">2018-09-19T09:48:00Z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