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8C23B" w14:textId="692A6D40" w:rsidR="00CB647A" w:rsidRPr="005E7BB1" w:rsidRDefault="00CB647A" w:rsidP="00CB647A">
      <w:pPr>
        <w:rPr>
          <w:rFonts w:asciiTheme="majorHAnsi" w:hAnsiTheme="majorHAnsi"/>
          <w:b/>
          <w:color w:val="34ABC1"/>
          <w:sz w:val="52"/>
        </w:rPr>
      </w:pPr>
      <w:r w:rsidRPr="005E7BB1">
        <w:rPr>
          <w:rFonts w:asciiTheme="majorHAnsi" w:hAnsiTheme="majorHAnsi"/>
          <w:b/>
          <w:noProof/>
          <w:color w:val="34ABC1"/>
          <w:sz w:val="52"/>
          <w:lang w:eastAsia="en-US"/>
        </w:rPr>
        <mc:AlternateContent>
          <mc:Choice Requires="wps">
            <w:drawing>
              <wp:anchor distT="0" distB="0" distL="114300" distR="114300" simplePos="0" relativeHeight="251658240" behindDoc="0" locked="0" layoutInCell="1" allowOverlap="1" wp14:anchorId="6AFF2A70" wp14:editId="5A0BFDB3">
                <wp:simplePos x="0" y="0"/>
                <wp:positionH relativeFrom="column">
                  <wp:posOffset>-47625</wp:posOffset>
                </wp:positionH>
                <wp:positionV relativeFrom="paragraph">
                  <wp:posOffset>447675</wp:posOffset>
                </wp:positionV>
                <wp:extent cx="6057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xmlns:mo="http://schemas.microsoft.com/office/mac/office/2008/main" xmlns:mv="urn:schemas-microsoft-com:mac:vml">
            <w:pict>
              <v:line w14:anchorId="25613A18"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75pt,35.25pt" to="473.2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LLuwEAAMMDAAAOAAAAZHJzL2Uyb0RvYy54bWysU02P0zAQvSPxHyzft0m7YoGo6R66gguC&#10;ioUf4HXGjSXbY41Nm/57xm6bRYC0EuLi+GPem3lvJuv7yTtxAEoWQy+Xi1YKCBoHG/a9/P7tw807&#10;KVJWYVAOA/TyBEneb16/Wh9jBysc0Q1AgklC6o6xl2POsWuapEfwKi0wQuBHg+RV5iPtm4HUkdm9&#10;a1Zte9cckYZIqCElvn04P8pN5TcGdP5iTIIsXC+5tlxXqutTWZvNWnV7UnG0+lKG+ocqvLKBk85U&#10;Dyor8YPsH1TeasKEJi80+gaNsRqqBlazbH9T8ziqCFULm5PibFP6f7T682FHwg7cOymC8tyix0zK&#10;7scsthgCG4gklsWnY0wdh2/Dji6nFHdURE+GfPmyHDFVb0+ztzBlofnyrn3z9n3LLdDXt+YZGCnl&#10;j4BelE0vnQ1FturU4VPKnIxDryF8KIWcU9ddPjkowS58BcNSONmqousQwdaROChuv9IaQr4tUpiv&#10;RheYsc7NwPZl4CW+QKEO2AxevgyeETUzhjyDvQ1IfyPIU3WfSzbn+KsDZ93FgiccTrUp1RqelKrw&#10;MtVlFH89V/jzv7f5CQAA//8DAFBLAwQUAAYACAAAACEAX0FUv90AAAAIAQAADwAAAGRycy9kb3du&#10;cmV2LnhtbEyPW0vDQBCF3wX/wzKCb+1GqY2N2RSxCCKo2Bb0cZodk+Bewu42if/eER/0aS7ncOab&#10;cj1ZIwYKsfNOwcU8A0Gu9rpzjYL97n52DSImdBqNd6TgiyKsq9OTEgvtR/dKwzY1gkNcLFBBm1Jf&#10;SBnrlizGue/Jsfbhg8XEY2ikDjhyuDXyMsuW0mLn+EKLPd21VH9uj1bB42L18NxuQk9P9n3cvOTS&#10;4Nug1PnZdHsDItGU/szwg8/oUDHTwR+djsIomOVX7FSQZ1xZXy2W3Bx+F7Iq5f8Hqm8AAAD//wMA&#10;UEsBAi0AFAAGAAgAAAAhALaDOJL+AAAA4QEAABMAAAAAAAAAAAAAAAAAAAAAAFtDb250ZW50X1R5&#10;cGVzXS54bWxQSwECLQAUAAYACAAAACEAOP0h/9YAAACUAQAACwAAAAAAAAAAAAAAAAAvAQAAX3Jl&#10;bHMvLnJlbHNQSwECLQAUAAYACAAAACEAXIcyy7sBAADDAwAADgAAAAAAAAAAAAAAAAAuAgAAZHJz&#10;L2Uyb0RvYy54bWxQSwECLQAUAAYACAAAACEAX0FUv90AAAAIAQAADwAAAAAAAAAAAAAAAAAVBAAA&#10;ZHJzL2Rvd25yZXYueG1sUEsFBgAAAAAEAAQA8wAAAB8FAAAAAA==&#10;" strokecolor="#1b587c [3206]" strokeweight="1pt">
                <v:stroke joinstyle="miter"/>
              </v:line>
            </w:pict>
          </mc:Fallback>
        </mc:AlternateContent>
      </w:r>
      <w:r w:rsidR="00854C52" w:rsidRPr="005E7BB1">
        <w:rPr>
          <w:rFonts w:asciiTheme="majorHAnsi" w:hAnsiTheme="majorHAnsi"/>
          <w:b/>
          <w:noProof/>
          <w:color w:val="34ABC1"/>
          <w:sz w:val="52"/>
          <w:lang w:val="en-AU" w:eastAsia="en-AU"/>
        </w:rPr>
        <w:t>Anti-Bias &amp; Inclusion</w:t>
      </w:r>
      <w:r w:rsidR="00107D70" w:rsidRPr="005E7BB1">
        <w:rPr>
          <w:rFonts w:asciiTheme="majorHAnsi" w:hAnsiTheme="majorHAnsi"/>
          <w:b/>
          <w:color w:val="34ABC1"/>
          <w:sz w:val="52"/>
        </w:rPr>
        <w:t xml:space="preserve"> </w:t>
      </w:r>
      <w:r w:rsidRPr="005E7BB1">
        <w:rPr>
          <w:rFonts w:asciiTheme="majorHAnsi" w:hAnsiTheme="majorHAnsi"/>
          <w:b/>
          <w:color w:val="34ABC1"/>
          <w:sz w:val="52"/>
        </w:rPr>
        <w:t xml:space="preserve">Policy </w:t>
      </w:r>
    </w:p>
    <w:p w14:paraId="072F4917" w14:textId="50523F3E" w:rsidR="00094909" w:rsidRPr="005E7BB1" w:rsidRDefault="00DE1250">
      <w:pPr>
        <w:rPr>
          <w:rFonts w:asciiTheme="majorHAnsi" w:hAnsiTheme="majorHAnsi"/>
        </w:rPr>
      </w:pPr>
      <w:r w:rsidRPr="005E7BB1">
        <w:rPr>
          <w:rFonts w:asciiTheme="majorHAnsi" w:hAnsiTheme="majorHAnsi"/>
        </w:rPr>
        <w:t>All children have the right to be treated equally. Diversity in all its form</w:t>
      </w:r>
      <w:r w:rsidR="008A313A" w:rsidRPr="005E7BB1">
        <w:rPr>
          <w:rFonts w:asciiTheme="majorHAnsi" w:hAnsiTheme="majorHAnsi"/>
        </w:rPr>
        <w:t>s</w:t>
      </w:r>
      <w:r w:rsidRPr="005E7BB1">
        <w:rPr>
          <w:rFonts w:asciiTheme="majorHAnsi" w:hAnsiTheme="majorHAnsi"/>
        </w:rPr>
        <w:t xml:space="preserve"> sh</w:t>
      </w:r>
      <w:r w:rsidR="00FE49E7" w:rsidRPr="005E7BB1">
        <w:rPr>
          <w:rFonts w:asciiTheme="majorHAnsi" w:hAnsiTheme="majorHAnsi"/>
        </w:rPr>
        <w:t xml:space="preserve">ould be embraced </w:t>
      </w:r>
      <w:r w:rsidR="005E7BB1" w:rsidRPr="00E106EB">
        <w:rPr>
          <w:rFonts w:asciiTheme="majorHAnsi" w:hAnsiTheme="majorHAnsi"/>
        </w:rPr>
        <w:t>within</w:t>
      </w:r>
      <w:r w:rsidR="00FE49E7" w:rsidRPr="00E106EB">
        <w:rPr>
          <w:rFonts w:asciiTheme="majorHAnsi" w:hAnsiTheme="majorHAnsi"/>
        </w:rPr>
        <w:t xml:space="preserve"> </w:t>
      </w:r>
      <w:r w:rsidR="005E7BB1" w:rsidRPr="00E106EB">
        <w:rPr>
          <w:rFonts w:asciiTheme="majorHAnsi" w:hAnsiTheme="majorHAnsi"/>
        </w:rPr>
        <w:t>Early Childhood Services</w:t>
      </w:r>
      <w:r w:rsidRPr="00E106EB">
        <w:rPr>
          <w:rFonts w:asciiTheme="majorHAnsi" w:hAnsiTheme="majorHAnsi"/>
        </w:rPr>
        <w:t xml:space="preserve"> to help develop positive and </w:t>
      </w:r>
      <w:r w:rsidR="00FE49E7" w:rsidRPr="00E106EB">
        <w:rPr>
          <w:rFonts w:asciiTheme="majorHAnsi" w:hAnsiTheme="majorHAnsi"/>
        </w:rPr>
        <w:t>accepting attitudes in children</w:t>
      </w:r>
      <w:r w:rsidR="005E7BB1" w:rsidRPr="00E106EB">
        <w:rPr>
          <w:rFonts w:asciiTheme="majorHAnsi" w:hAnsiTheme="majorHAnsi"/>
        </w:rPr>
        <w:t>,</w:t>
      </w:r>
      <w:r w:rsidRPr="00E106EB">
        <w:rPr>
          <w:rFonts w:asciiTheme="majorHAnsi" w:hAnsiTheme="majorHAnsi"/>
        </w:rPr>
        <w:t xml:space="preserve"> and to help them gain a</w:t>
      </w:r>
      <w:r w:rsidRPr="005E7BB1">
        <w:rPr>
          <w:rFonts w:asciiTheme="majorHAnsi" w:hAnsiTheme="majorHAnsi"/>
        </w:rPr>
        <w:t xml:space="preserve"> better understanding of their care environment, community, country and the world. </w:t>
      </w:r>
    </w:p>
    <w:p w14:paraId="0BBEA517" w14:textId="77777777" w:rsidR="00FF22B6" w:rsidRPr="005E7BB1" w:rsidRDefault="00FF22B6" w:rsidP="00FF22B6">
      <w:pPr>
        <w:rPr>
          <w:rFonts w:asciiTheme="majorHAnsi" w:hAnsiTheme="majorHAnsi"/>
          <w:b/>
        </w:rPr>
      </w:pPr>
    </w:p>
    <w:p w14:paraId="230096AD" w14:textId="6B431752" w:rsidR="00FF22B6" w:rsidRPr="005E7BB1" w:rsidRDefault="00494FA5" w:rsidP="00FF22B6">
      <w:pPr>
        <w:rPr>
          <w:rFonts w:asciiTheme="majorHAnsi" w:hAnsiTheme="majorHAnsi"/>
          <w:b/>
        </w:rPr>
      </w:pPr>
      <w:r w:rsidRPr="005E7BB1">
        <w:rPr>
          <w:rFonts w:asciiTheme="majorHAnsi" w:hAnsiTheme="majorHAnsi"/>
          <w:b/>
        </w:rPr>
        <w:t>National Quality Standard</w:t>
      </w:r>
      <w:r w:rsidR="00FF22B6" w:rsidRPr="005E7BB1">
        <w:rPr>
          <w:rFonts w:asciiTheme="majorHAnsi" w:hAnsiTheme="majorHAnsi"/>
          <w:b/>
        </w:rPr>
        <w:t xml:space="preserve"> (NQS)</w:t>
      </w:r>
    </w:p>
    <w:tbl>
      <w:tblPr>
        <w:tblStyle w:val="GridTable1Light-Accent31"/>
        <w:tblW w:w="0" w:type="auto"/>
        <w:tblLook w:val="04A0" w:firstRow="1" w:lastRow="0" w:firstColumn="1" w:lastColumn="0" w:noHBand="0" w:noVBand="1"/>
      </w:tblPr>
      <w:tblGrid>
        <w:gridCol w:w="817"/>
        <w:gridCol w:w="3119"/>
        <w:gridCol w:w="5640"/>
      </w:tblGrid>
      <w:tr w:rsidR="00EB1A32" w:rsidRPr="005E7BB1" w14:paraId="382B33ED" w14:textId="77777777" w:rsidTr="008B2C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1AD35331" w14:textId="65A81CD1" w:rsidR="00EB1A32" w:rsidRPr="005E7BB1" w:rsidRDefault="00EB1A32" w:rsidP="00EB1A32">
            <w:pPr>
              <w:spacing w:line="360" w:lineRule="auto"/>
              <w:rPr>
                <w:rFonts w:ascii="Calibri Light" w:hAnsi="Calibri Light"/>
              </w:rPr>
            </w:pPr>
            <w:r w:rsidRPr="005E7BB1">
              <w:rPr>
                <w:rFonts w:ascii="Calibri Light" w:hAnsi="Calibri Light"/>
              </w:rPr>
              <w:t>Quality Area</w:t>
            </w:r>
            <w:r w:rsidR="00494FA5" w:rsidRPr="005E7BB1">
              <w:rPr>
                <w:rFonts w:ascii="Calibri Light" w:hAnsi="Calibri Light"/>
              </w:rPr>
              <w:t xml:space="preserve"> 5: Relationships with Children</w:t>
            </w:r>
          </w:p>
        </w:tc>
      </w:tr>
      <w:tr w:rsidR="00EB1A32" w:rsidRPr="005E7BB1" w14:paraId="03084DA8" w14:textId="77777777" w:rsidTr="008B2C57">
        <w:tc>
          <w:tcPr>
            <w:cnfStyle w:val="001000000000" w:firstRow="0" w:lastRow="0" w:firstColumn="1" w:lastColumn="0" w:oddVBand="0" w:evenVBand="0" w:oddHBand="0" w:evenHBand="0" w:firstRowFirstColumn="0" w:firstRowLastColumn="0" w:lastRowFirstColumn="0" w:lastRowLastColumn="0"/>
            <w:tcW w:w="817" w:type="dxa"/>
          </w:tcPr>
          <w:p w14:paraId="6C73DC9E" w14:textId="5DECC338" w:rsidR="00EB1A32" w:rsidRPr="005E7BB1" w:rsidRDefault="00EB1A32" w:rsidP="008B2C57">
            <w:pPr>
              <w:spacing w:line="360" w:lineRule="auto"/>
              <w:rPr>
                <w:rFonts w:asciiTheme="majorHAnsi" w:hAnsiTheme="majorHAnsi"/>
                <w:b w:val="0"/>
                <w:sz w:val="18"/>
                <w:szCs w:val="18"/>
              </w:rPr>
            </w:pPr>
            <w:r w:rsidRPr="005E7BB1">
              <w:rPr>
                <w:rFonts w:asciiTheme="majorHAnsi" w:hAnsiTheme="majorHAnsi"/>
                <w:b w:val="0"/>
                <w:sz w:val="18"/>
                <w:szCs w:val="18"/>
              </w:rPr>
              <w:t>5.1</w:t>
            </w:r>
          </w:p>
        </w:tc>
        <w:tc>
          <w:tcPr>
            <w:tcW w:w="3119" w:type="dxa"/>
          </w:tcPr>
          <w:p w14:paraId="33E38B37" w14:textId="7BC75826" w:rsidR="00EB1A32" w:rsidRPr="005E7BB1" w:rsidRDefault="00EB1A32" w:rsidP="008B2C5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5E7BB1">
              <w:rPr>
                <w:rFonts w:asciiTheme="majorHAnsi" w:hAnsiTheme="majorHAnsi"/>
                <w:b/>
                <w:sz w:val="18"/>
                <w:szCs w:val="18"/>
              </w:rPr>
              <w:t xml:space="preserve">Relationships between educators and children </w:t>
            </w:r>
          </w:p>
        </w:tc>
        <w:tc>
          <w:tcPr>
            <w:tcW w:w="5640" w:type="dxa"/>
          </w:tcPr>
          <w:p w14:paraId="3B609386" w14:textId="5E70406F" w:rsidR="00EB1A32" w:rsidRPr="005E7BB1" w:rsidRDefault="00EB1A32" w:rsidP="008B2C5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5E7BB1">
              <w:rPr>
                <w:rFonts w:asciiTheme="majorHAnsi" w:hAnsiTheme="majorHAnsi"/>
                <w:sz w:val="18"/>
                <w:szCs w:val="18"/>
              </w:rPr>
              <w:t xml:space="preserve">Respectful and equitable relationships are maintained with each child </w:t>
            </w:r>
          </w:p>
        </w:tc>
      </w:tr>
      <w:tr w:rsidR="00EB1A32" w:rsidRPr="005E7BB1" w14:paraId="2B27A5B4" w14:textId="77777777" w:rsidTr="008B2C57">
        <w:tc>
          <w:tcPr>
            <w:cnfStyle w:val="001000000000" w:firstRow="0" w:lastRow="0" w:firstColumn="1" w:lastColumn="0" w:oddVBand="0" w:evenVBand="0" w:oddHBand="0" w:evenHBand="0" w:firstRowFirstColumn="0" w:firstRowLastColumn="0" w:lastRowFirstColumn="0" w:lastRowLastColumn="0"/>
            <w:tcW w:w="817" w:type="dxa"/>
          </w:tcPr>
          <w:p w14:paraId="7097CE91" w14:textId="5F0A2E35" w:rsidR="00EB1A32" w:rsidRPr="005E7BB1" w:rsidRDefault="00EB1A32" w:rsidP="008B2C57">
            <w:pPr>
              <w:spacing w:line="360" w:lineRule="auto"/>
              <w:rPr>
                <w:rFonts w:asciiTheme="majorHAnsi" w:hAnsiTheme="majorHAnsi"/>
                <w:b w:val="0"/>
                <w:sz w:val="18"/>
                <w:szCs w:val="18"/>
              </w:rPr>
            </w:pPr>
            <w:r w:rsidRPr="005E7BB1">
              <w:rPr>
                <w:rFonts w:asciiTheme="majorHAnsi" w:hAnsiTheme="majorHAnsi"/>
                <w:b w:val="0"/>
                <w:sz w:val="18"/>
                <w:szCs w:val="18"/>
              </w:rPr>
              <w:t>5.1.1</w:t>
            </w:r>
          </w:p>
        </w:tc>
        <w:tc>
          <w:tcPr>
            <w:tcW w:w="3119" w:type="dxa"/>
          </w:tcPr>
          <w:p w14:paraId="0ADC74C9" w14:textId="298D96D4" w:rsidR="00EB1A32" w:rsidRPr="005E7BB1" w:rsidRDefault="00EB1A32" w:rsidP="008B2C5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5E7BB1">
              <w:rPr>
                <w:rFonts w:asciiTheme="majorHAnsi" w:hAnsiTheme="majorHAnsi"/>
                <w:b/>
                <w:sz w:val="18"/>
                <w:szCs w:val="18"/>
              </w:rPr>
              <w:t xml:space="preserve">Positive educator to child interactions </w:t>
            </w:r>
          </w:p>
        </w:tc>
        <w:tc>
          <w:tcPr>
            <w:tcW w:w="5640" w:type="dxa"/>
          </w:tcPr>
          <w:p w14:paraId="467900FC" w14:textId="544B83F3" w:rsidR="00EB1A32" w:rsidRPr="005E7BB1" w:rsidRDefault="00EB1A32" w:rsidP="008B2C5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5E7BB1">
              <w:rPr>
                <w:rFonts w:asciiTheme="majorHAnsi" w:hAnsiTheme="majorHAnsi"/>
                <w:sz w:val="18"/>
                <w:szCs w:val="18"/>
              </w:rPr>
              <w:t xml:space="preserve">Responsive and meaningful interactions build trusting relationships which engage and support each child to feel secure, confident and included. </w:t>
            </w:r>
          </w:p>
        </w:tc>
      </w:tr>
      <w:tr w:rsidR="00EB1A32" w:rsidRPr="005E7BB1" w14:paraId="519C037B" w14:textId="77777777" w:rsidTr="008B2C57">
        <w:tc>
          <w:tcPr>
            <w:cnfStyle w:val="001000000000" w:firstRow="0" w:lastRow="0" w:firstColumn="1" w:lastColumn="0" w:oddVBand="0" w:evenVBand="0" w:oddHBand="0" w:evenHBand="0" w:firstRowFirstColumn="0" w:firstRowLastColumn="0" w:lastRowFirstColumn="0" w:lastRowLastColumn="0"/>
            <w:tcW w:w="817" w:type="dxa"/>
          </w:tcPr>
          <w:p w14:paraId="2B0CC248" w14:textId="249B928E" w:rsidR="00EB1A32" w:rsidRPr="005E7BB1" w:rsidRDefault="00EB1A32" w:rsidP="008B2C57">
            <w:pPr>
              <w:spacing w:line="360" w:lineRule="auto"/>
              <w:rPr>
                <w:rFonts w:asciiTheme="majorHAnsi" w:hAnsiTheme="majorHAnsi"/>
                <w:b w:val="0"/>
                <w:sz w:val="18"/>
                <w:szCs w:val="18"/>
              </w:rPr>
            </w:pPr>
            <w:r w:rsidRPr="005E7BB1">
              <w:rPr>
                <w:rFonts w:asciiTheme="majorHAnsi" w:hAnsiTheme="majorHAnsi"/>
                <w:b w:val="0"/>
                <w:sz w:val="18"/>
                <w:szCs w:val="18"/>
              </w:rPr>
              <w:t>5.1.2</w:t>
            </w:r>
          </w:p>
        </w:tc>
        <w:tc>
          <w:tcPr>
            <w:tcW w:w="3119" w:type="dxa"/>
          </w:tcPr>
          <w:p w14:paraId="23862078" w14:textId="37E00195" w:rsidR="00EB1A32" w:rsidRPr="005E7BB1" w:rsidRDefault="00EB1A32" w:rsidP="008B2C5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5E7BB1">
              <w:rPr>
                <w:rFonts w:asciiTheme="majorHAnsi" w:hAnsiTheme="majorHAnsi"/>
                <w:b/>
                <w:sz w:val="18"/>
                <w:szCs w:val="18"/>
              </w:rPr>
              <w:t xml:space="preserve">Dignity and rights of the child </w:t>
            </w:r>
          </w:p>
        </w:tc>
        <w:tc>
          <w:tcPr>
            <w:tcW w:w="5640" w:type="dxa"/>
          </w:tcPr>
          <w:p w14:paraId="6B986D0A" w14:textId="0DEEB9FF" w:rsidR="00EB1A32" w:rsidRPr="005E7BB1" w:rsidRDefault="00EB1A32" w:rsidP="008B2C5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5E7BB1">
              <w:rPr>
                <w:rFonts w:asciiTheme="majorHAnsi" w:hAnsiTheme="majorHAnsi"/>
                <w:sz w:val="18"/>
                <w:szCs w:val="18"/>
              </w:rPr>
              <w:t xml:space="preserve">The dignity and rights of every child are maintained </w:t>
            </w:r>
          </w:p>
        </w:tc>
      </w:tr>
      <w:tr w:rsidR="00EB1A32" w:rsidRPr="005E7BB1" w14:paraId="1A0E3E33" w14:textId="77777777" w:rsidTr="008B2C57">
        <w:tc>
          <w:tcPr>
            <w:cnfStyle w:val="001000000000" w:firstRow="0" w:lastRow="0" w:firstColumn="1" w:lastColumn="0" w:oddVBand="0" w:evenVBand="0" w:oddHBand="0" w:evenHBand="0" w:firstRowFirstColumn="0" w:firstRowLastColumn="0" w:lastRowFirstColumn="0" w:lastRowLastColumn="0"/>
            <w:tcW w:w="817" w:type="dxa"/>
          </w:tcPr>
          <w:p w14:paraId="0BA32003" w14:textId="2F74E13A" w:rsidR="00EB1A32" w:rsidRPr="005E7BB1" w:rsidRDefault="00EB1A32" w:rsidP="008B2C57">
            <w:pPr>
              <w:spacing w:line="360" w:lineRule="auto"/>
              <w:rPr>
                <w:rFonts w:asciiTheme="majorHAnsi" w:hAnsiTheme="majorHAnsi"/>
                <w:b w:val="0"/>
                <w:sz w:val="18"/>
                <w:szCs w:val="18"/>
              </w:rPr>
            </w:pPr>
            <w:r w:rsidRPr="005E7BB1">
              <w:rPr>
                <w:rFonts w:asciiTheme="majorHAnsi" w:hAnsiTheme="majorHAnsi"/>
                <w:b w:val="0"/>
                <w:sz w:val="18"/>
                <w:szCs w:val="18"/>
              </w:rPr>
              <w:t>5.2</w:t>
            </w:r>
          </w:p>
        </w:tc>
        <w:tc>
          <w:tcPr>
            <w:tcW w:w="3119" w:type="dxa"/>
          </w:tcPr>
          <w:p w14:paraId="0C0FD135" w14:textId="27A97E4F" w:rsidR="00EB1A32" w:rsidRPr="005E7BB1" w:rsidRDefault="00EB1A32" w:rsidP="008B2C5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5E7BB1">
              <w:rPr>
                <w:rFonts w:asciiTheme="majorHAnsi" w:hAnsiTheme="majorHAnsi"/>
                <w:b/>
                <w:sz w:val="18"/>
                <w:szCs w:val="18"/>
              </w:rPr>
              <w:t xml:space="preserve">Relationships between children </w:t>
            </w:r>
          </w:p>
        </w:tc>
        <w:tc>
          <w:tcPr>
            <w:tcW w:w="5640" w:type="dxa"/>
          </w:tcPr>
          <w:p w14:paraId="55D9A7FB" w14:textId="7749F0B0" w:rsidR="00EB1A32" w:rsidRPr="005E7BB1" w:rsidRDefault="00EB1A32" w:rsidP="008B2C5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5E7BB1">
              <w:rPr>
                <w:rFonts w:asciiTheme="majorHAnsi" w:hAnsiTheme="majorHAnsi"/>
                <w:sz w:val="18"/>
                <w:szCs w:val="18"/>
              </w:rPr>
              <w:t xml:space="preserve">Each </w:t>
            </w:r>
            <w:r w:rsidR="00510EF9" w:rsidRPr="005E7BB1">
              <w:rPr>
                <w:rFonts w:asciiTheme="majorHAnsi" w:hAnsiTheme="majorHAnsi"/>
                <w:sz w:val="18"/>
                <w:szCs w:val="18"/>
              </w:rPr>
              <w:t xml:space="preserve">child is supported to build and maintain sensitive and responsive relationships </w:t>
            </w:r>
          </w:p>
        </w:tc>
      </w:tr>
      <w:tr w:rsidR="00EB1A32" w:rsidRPr="005E7BB1" w14:paraId="142ABE2F" w14:textId="77777777" w:rsidTr="008B2C57">
        <w:tc>
          <w:tcPr>
            <w:cnfStyle w:val="001000000000" w:firstRow="0" w:lastRow="0" w:firstColumn="1" w:lastColumn="0" w:oddVBand="0" w:evenVBand="0" w:oddHBand="0" w:evenHBand="0" w:firstRowFirstColumn="0" w:firstRowLastColumn="0" w:lastRowFirstColumn="0" w:lastRowLastColumn="0"/>
            <w:tcW w:w="817" w:type="dxa"/>
          </w:tcPr>
          <w:p w14:paraId="59B42161" w14:textId="46CED45C" w:rsidR="00EB1A32" w:rsidRPr="005E7BB1" w:rsidRDefault="00EB1A32" w:rsidP="008B2C57">
            <w:pPr>
              <w:spacing w:line="360" w:lineRule="auto"/>
              <w:rPr>
                <w:rFonts w:asciiTheme="majorHAnsi" w:hAnsiTheme="majorHAnsi"/>
                <w:b w:val="0"/>
                <w:sz w:val="18"/>
                <w:szCs w:val="18"/>
              </w:rPr>
            </w:pPr>
            <w:r w:rsidRPr="005E7BB1">
              <w:rPr>
                <w:rFonts w:asciiTheme="majorHAnsi" w:hAnsiTheme="majorHAnsi"/>
                <w:b w:val="0"/>
                <w:sz w:val="18"/>
                <w:szCs w:val="18"/>
              </w:rPr>
              <w:t>5.2.1</w:t>
            </w:r>
          </w:p>
        </w:tc>
        <w:tc>
          <w:tcPr>
            <w:tcW w:w="3119" w:type="dxa"/>
          </w:tcPr>
          <w:p w14:paraId="6E7174E8" w14:textId="2C5F53A0" w:rsidR="00EB1A32" w:rsidRPr="005E7BB1" w:rsidRDefault="00EB1A32" w:rsidP="008B2C5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5E7BB1">
              <w:rPr>
                <w:rFonts w:asciiTheme="majorHAnsi" w:hAnsiTheme="majorHAnsi"/>
                <w:b/>
                <w:sz w:val="18"/>
                <w:szCs w:val="18"/>
              </w:rPr>
              <w:t xml:space="preserve">Collaborative learning </w:t>
            </w:r>
          </w:p>
        </w:tc>
        <w:tc>
          <w:tcPr>
            <w:tcW w:w="5640" w:type="dxa"/>
          </w:tcPr>
          <w:p w14:paraId="119ECCFD" w14:textId="6D386A9A" w:rsidR="00EB1A32" w:rsidRPr="005E7BB1" w:rsidRDefault="00510EF9" w:rsidP="008B2C5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5E7BB1">
              <w:rPr>
                <w:rFonts w:asciiTheme="majorHAnsi" w:hAnsiTheme="majorHAnsi"/>
                <w:sz w:val="18"/>
                <w:szCs w:val="18"/>
              </w:rPr>
              <w:t xml:space="preserve">Children are supported to collaborate, learn from and help each other </w:t>
            </w:r>
          </w:p>
        </w:tc>
      </w:tr>
    </w:tbl>
    <w:p w14:paraId="0D782A7E" w14:textId="77777777" w:rsidR="00EA4714" w:rsidRPr="005E7BB1" w:rsidRDefault="00EA4714">
      <w:pPr>
        <w:rPr>
          <w:rFonts w:asciiTheme="majorHAnsi" w:hAnsiTheme="majorHAnsi"/>
          <w:b/>
        </w:rPr>
      </w:pPr>
    </w:p>
    <w:p w14:paraId="37988BDD" w14:textId="60C99265" w:rsidR="00F50431" w:rsidRPr="005E7BB1" w:rsidRDefault="00F50431">
      <w:pPr>
        <w:rPr>
          <w:rFonts w:asciiTheme="majorHAnsi" w:hAnsiTheme="majorHAnsi"/>
          <w:b/>
        </w:rPr>
      </w:pPr>
      <w:r w:rsidRPr="005E7BB1">
        <w:rPr>
          <w:rFonts w:asciiTheme="majorHAnsi" w:hAnsiTheme="majorHAnsi"/>
          <w:b/>
        </w:rPr>
        <w:t>Education and Care S</w:t>
      </w:r>
      <w:r w:rsidR="00DE1250" w:rsidRPr="005E7BB1">
        <w:rPr>
          <w:rFonts w:asciiTheme="majorHAnsi" w:hAnsiTheme="majorHAnsi"/>
          <w:b/>
        </w:rPr>
        <w:t xml:space="preserve">ervices National Regulation </w:t>
      </w:r>
    </w:p>
    <w:tbl>
      <w:tblPr>
        <w:tblStyle w:val="GridTable1Light-Accent31"/>
        <w:tblW w:w="9350" w:type="dxa"/>
        <w:tblLook w:val="04A0" w:firstRow="1" w:lastRow="0" w:firstColumn="1" w:lastColumn="0" w:noHBand="0" w:noVBand="1"/>
      </w:tblPr>
      <w:tblGrid>
        <w:gridCol w:w="704"/>
        <w:gridCol w:w="8646"/>
      </w:tblGrid>
      <w:tr w:rsidR="003D76BE" w:rsidRPr="005E7BB1" w14:paraId="5C877488" w14:textId="77777777" w:rsidTr="003D76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13B1BE0" w14:textId="305CA13A" w:rsidR="003D76BE" w:rsidRPr="005E7BB1" w:rsidRDefault="003D76BE" w:rsidP="00DE1250">
            <w:pPr>
              <w:rPr>
                <w:rFonts w:asciiTheme="majorHAnsi" w:hAnsiTheme="majorHAnsi"/>
                <w:b w:val="0"/>
              </w:rPr>
            </w:pPr>
            <w:r w:rsidRPr="005E7BB1">
              <w:rPr>
                <w:rFonts w:asciiTheme="majorHAnsi" w:hAnsiTheme="majorHAnsi"/>
                <w:b w:val="0"/>
              </w:rPr>
              <w:t>155</w:t>
            </w:r>
          </w:p>
        </w:tc>
        <w:tc>
          <w:tcPr>
            <w:tcW w:w="8646" w:type="dxa"/>
          </w:tcPr>
          <w:p w14:paraId="0D125A00" w14:textId="0349A7B5" w:rsidR="003D76BE" w:rsidRPr="005E7BB1" w:rsidRDefault="003D76BE" w:rsidP="00DE1250">
            <w:pPr>
              <w:tabs>
                <w:tab w:val="left" w:pos="2025"/>
              </w:tabs>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5E7BB1">
              <w:rPr>
                <w:rFonts w:asciiTheme="majorHAnsi" w:hAnsiTheme="majorHAnsi" w:cs="Calibri"/>
                <w:b w:val="0"/>
                <w:color w:val="000000"/>
                <w:szCs w:val="18"/>
              </w:rPr>
              <w:t xml:space="preserve">Interactions with children </w:t>
            </w:r>
          </w:p>
        </w:tc>
      </w:tr>
      <w:tr w:rsidR="003D76BE" w:rsidRPr="005E7BB1" w14:paraId="068E22BB" w14:textId="77777777" w:rsidTr="003D76BE">
        <w:tc>
          <w:tcPr>
            <w:cnfStyle w:val="001000000000" w:firstRow="0" w:lastRow="0" w:firstColumn="1" w:lastColumn="0" w:oddVBand="0" w:evenVBand="0" w:oddHBand="0" w:evenHBand="0" w:firstRowFirstColumn="0" w:firstRowLastColumn="0" w:lastRowFirstColumn="0" w:lastRowLastColumn="0"/>
            <w:tcW w:w="704" w:type="dxa"/>
          </w:tcPr>
          <w:p w14:paraId="538E7905" w14:textId="6CA20D14" w:rsidR="003D76BE" w:rsidRPr="005E7BB1" w:rsidRDefault="003D76BE" w:rsidP="00DE1250">
            <w:pPr>
              <w:rPr>
                <w:rFonts w:asciiTheme="majorHAnsi" w:hAnsiTheme="majorHAnsi"/>
                <w:b w:val="0"/>
              </w:rPr>
            </w:pPr>
            <w:r w:rsidRPr="005E7BB1">
              <w:rPr>
                <w:rFonts w:asciiTheme="majorHAnsi" w:hAnsiTheme="majorHAnsi"/>
                <w:b w:val="0"/>
              </w:rPr>
              <w:t>156</w:t>
            </w:r>
          </w:p>
        </w:tc>
        <w:tc>
          <w:tcPr>
            <w:tcW w:w="8646" w:type="dxa"/>
          </w:tcPr>
          <w:p w14:paraId="46DE0E5B" w14:textId="3BB38952" w:rsidR="003D76BE" w:rsidRPr="005E7BB1" w:rsidRDefault="003D76BE" w:rsidP="00DE1250">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E7BB1">
              <w:rPr>
                <w:rFonts w:asciiTheme="majorHAnsi" w:hAnsiTheme="majorHAnsi" w:cs="Calibri"/>
                <w:color w:val="000000"/>
                <w:szCs w:val="18"/>
              </w:rPr>
              <w:t xml:space="preserve">Relationships in groups </w:t>
            </w:r>
          </w:p>
        </w:tc>
      </w:tr>
      <w:tr w:rsidR="003D76BE" w:rsidRPr="005E7BB1" w14:paraId="7D6C7C32" w14:textId="77777777" w:rsidTr="003D76BE">
        <w:tc>
          <w:tcPr>
            <w:cnfStyle w:val="001000000000" w:firstRow="0" w:lastRow="0" w:firstColumn="1" w:lastColumn="0" w:oddVBand="0" w:evenVBand="0" w:oddHBand="0" w:evenHBand="0" w:firstRowFirstColumn="0" w:firstRowLastColumn="0" w:lastRowFirstColumn="0" w:lastRowLastColumn="0"/>
            <w:tcW w:w="704" w:type="dxa"/>
          </w:tcPr>
          <w:p w14:paraId="6024E903" w14:textId="45E593CF" w:rsidR="003D76BE" w:rsidRPr="005E7BB1" w:rsidRDefault="003D76BE" w:rsidP="00DE1250">
            <w:pPr>
              <w:rPr>
                <w:rFonts w:asciiTheme="majorHAnsi" w:hAnsiTheme="majorHAnsi"/>
                <w:b w:val="0"/>
              </w:rPr>
            </w:pPr>
            <w:r w:rsidRPr="005E7BB1">
              <w:rPr>
                <w:rFonts w:asciiTheme="majorHAnsi" w:hAnsiTheme="majorHAnsi"/>
                <w:b w:val="0"/>
              </w:rPr>
              <w:t>157</w:t>
            </w:r>
          </w:p>
        </w:tc>
        <w:tc>
          <w:tcPr>
            <w:tcW w:w="8646" w:type="dxa"/>
          </w:tcPr>
          <w:p w14:paraId="67A361B5" w14:textId="71A7DBF7" w:rsidR="003D76BE" w:rsidRPr="005E7BB1" w:rsidRDefault="003D76BE" w:rsidP="00DE1250">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E7BB1">
              <w:rPr>
                <w:rFonts w:asciiTheme="majorHAnsi" w:hAnsiTheme="majorHAnsi" w:cs="Calibri"/>
                <w:color w:val="000000"/>
                <w:szCs w:val="18"/>
              </w:rPr>
              <w:t xml:space="preserve">Access for parents </w:t>
            </w:r>
          </w:p>
        </w:tc>
      </w:tr>
    </w:tbl>
    <w:p w14:paraId="485CC5EC" w14:textId="7E50FB85" w:rsidR="00DE1250" w:rsidRDefault="00DE1250">
      <w:pPr>
        <w:rPr>
          <w:rFonts w:asciiTheme="majorHAnsi" w:hAnsiTheme="majorHAnsi"/>
          <w:b/>
        </w:rPr>
      </w:pPr>
    </w:p>
    <w:p w14:paraId="368CA0A8" w14:textId="77777777" w:rsidR="005E7BB1" w:rsidRPr="008532EF" w:rsidRDefault="005E7BB1" w:rsidP="005E7BB1">
      <w:pPr>
        <w:spacing w:after="0" w:line="240" w:lineRule="auto"/>
        <w:ind w:left="360"/>
        <w:rPr>
          <w:rFonts w:asciiTheme="majorHAnsi" w:hAnsiTheme="majorHAnsi"/>
          <w:b/>
        </w:rPr>
      </w:pPr>
      <w:r w:rsidRPr="008532EF">
        <w:rPr>
          <w:rFonts w:asciiTheme="majorHAnsi" w:hAnsiTheme="majorHAnsi"/>
          <w:b/>
        </w:rPr>
        <w:t xml:space="preserve">Related Policies </w:t>
      </w:r>
      <w:r w:rsidRPr="008532EF">
        <w:rPr>
          <w:rFonts w:asciiTheme="majorHAnsi" w:hAnsiTheme="majorHAnsi"/>
          <w:b/>
        </w:rPr>
        <w:tab/>
      </w:r>
    </w:p>
    <w:tbl>
      <w:tblPr>
        <w:tblStyle w:val="GridTable1Light-Accent32"/>
        <w:tblW w:w="9209" w:type="dxa"/>
        <w:tblLook w:val="04A0" w:firstRow="1" w:lastRow="0" w:firstColumn="1" w:lastColumn="0" w:noHBand="0" w:noVBand="1"/>
      </w:tblPr>
      <w:tblGrid>
        <w:gridCol w:w="9209"/>
      </w:tblGrid>
      <w:tr w:rsidR="005E7BB1" w:rsidRPr="00121EB6" w14:paraId="5C016907" w14:textId="77777777" w:rsidTr="005E7B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14:paraId="4BFC1BB5" w14:textId="77777777" w:rsidR="005E7BB1" w:rsidRPr="00DD5BB3" w:rsidRDefault="005E7BB1" w:rsidP="00FD1C3E">
            <w:pPr>
              <w:rPr>
                <w:rFonts w:asciiTheme="majorHAnsi" w:hAnsiTheme="majorHAnsi"/>
                <w:b w:val="0"/>
              </w:rPr>
            </w:pPr>
            <w:r w:rsidRPr="00DD5BB3">
              <w:rPr>
                <w:rFonts w:asciiTheme="majorHAnsi" w:hAnsiTheme="majorHAnsi"/>
                <w:b w:val="0"/>
              </w:rPr>
              <w:t>Anti-Bias &amp; Inclusion Policy</w:t>
            </w:r>
          </w:p>
          <w:p w14:paraId="21BFBDF5" w14:textId="77777777" w:rsidR="005E7BB1" w:rsidRDefault="005E7BB1" w:rsidP="00FD1C3E">
            <w:pPr>
              <w:rPr>
                <w:rFonts w:asciiTheme="majorHAnsi" w:hAnsiTheme="majorHAnsi"/>
              </w:rPr>
            </w:pPr>
            <w:r>
              <w:rPr>
                <w:rFonts w:asciiTheme="majorHAnsi" w:hAnsiTheme="majorHAnsi"/>
                <w:b w:val="0"/>
                <w:bCs w:val="0"/>
              </w:rPr>
              <w:t xml:space="preserve">Code of Conduct Policy </w:t>
            </w:r>
          </w:p>
          <w:p w14:paraId="53E71341" w14:textId="77777777" w:rsidR="005E7BB1" w:rsidRDefault="005E7BB1" w:rsidP="00FD1C3E">
            <w:pPr>
              <w:rPr>
                <w:rFonts w:asciiTheme="majorHAnsi" w:hAnsiTheme="majorHAnsi"/>
              </w:rPr>
            </w:pPr>
            <w:r>
              <w:rPr>
                <w:rFonts w:asciiTheme="majorHAnsi" w:hAnsiTheme="majorHAnsi"/>
                <w:b w:val="0"/>
                <w:bCs w:val="0"/>
              </w:rPr>
              <w:t xml:space="preserve">Educational Program Policy </w:t>
            </w:r>
          </w:p>
          <w:p w14:paraId="62DA87BE" w14:textId="77777777" w:rsidR="005E7BB1" w:rsidRDefault="005E7BB1" w:rsidP="00FD1C3E">
            <w:pPr>
              <w:rPr>
                <w:rFonts w:asciiTheme="majorHAnsi" w:hAnsiTheme="majorHAnsi"/>
                <w:bCs w:val="0"/>
              </w:rPr>
            </w:pPr>
            <w:r w:rsidRPr="00DD5BB3">
              <w:rPr>
                <w:rFonts w:asciiTheme="majorHAnsi" w:hAnsiTheme="majorHAnsi"/>
                <w:b w:val="0"/>
              </w:rPr>
              <w:t xml:space="preserve">Interaction with Children, Family and Staff Policy </w:t>
            </w:r>
          </w:p>
          <w:p w14:paraId="749669C6" w14:textId="77777777" w:rsidR="005E7BB1" w:rsidRPr="00DD5BB3" w:rsidRDefault="005E7BB1" w:rsidP="00FD1C3E">
            <w:pPr>
              <w:rPr>
                <w:rFonts w:asciiTheme="majorHAnsi" w:hAnsiTheme="majorHAnsi"/>
                <w:b w:val="0"/>
              </w:rPr>
            </w:pPr>
            <w:r>
              <w:rPr>
                <w:rFonts w:asciiTheme="majorHAnsi" w:hAnsiTheme="majorHAnsi"/>
                <w:b w:val="0"/>
              </w:rPr>
              <w:t xml:space="preserve">Orientation of New Families Policy </w:t>
            </w:r>
          </w:p>
          <w:p w14:paraId="4964C465" w14:textId="77777777" w:rsidR="005E7BB1" w:rsidRDefault="005E7BB1" w:rsidP="00FD1C3E">
            <w:pPr>
              <w:rPr>
                <w:rFonts w:asciiTheme="majorHAnsi" w:hAnsiTheme="majorHAnsi"/>
              </w:rPr>
            </w:pPr>
            <w:r>
              <w:rPr>
                <w:rFonts w:asciiTheme="majorHAnsi" w:hAnsiTheme="majorHAnsi"/>
                <w:b w:val="0"/>
                <w:bCs w:val="0"/>
              </w:rPr>
              <w:t xml:space="preserve">Privacy and Confidentiality Policy </w:t>
            </w:r>
          </w:p>
          <w:p w14:paraId="39CF2D16" w14:textId="77777777" w:rsidR="005E7BB1" w:rsidRPr="00DD5BB3" w:rsidRDefault="005E7BB1" w:rsidP="00FD1C3E">
            <w:pPr>
              <w:rPr>
                <w:rFonts w:asciiTheme="majorHAnsi" w:hAnsiTheme="majorHAnsi"/>
                <w:b w:val="0"/>
                <w:bCs w:val="0"/>
              </w:rPr>
            </w:pPr>
            <w:r w:rsidRPr="00DD5BB3">
              <w:rPr>
                <w:rFonts w:asciiTheme="majorHAnsi" w:hAnsiTheme="majorHAnsi"/>
                <w:b w:val="0"/>
              </w:rPr>
              <w:t xml:space="preserve">Respect for Children Policy </w:t>
            </w:r>
          </w:p>
        </w:tc>
      </w:tr>
    </w:tbl>
    <w:p w14:paraId="03CE20E5" w14:textId="15D0A32C" w:rsidR="005E7BB1" w:rsidRDefault="005E7BB1">
      <w:pPr>
        <w:rPr>
          <w:rFonts w:asciiTheme="majorHAnsi" w:hAnsiTheme="majorHAnsi"/>
          <w:b/>
        </w:rPr>
      </w:pPr>
    </w:p>
    <w:p w14:paraId="39800B00" w14:textId="77777777" w:rsidR="00BC7143" w:rsidRPr="005E7BB1" w:rsidRDefault="00BC7143">
      <w:pPr>
        <w:rPr>
          <w:rFonts w:asciiTheme="majorHAnsi" w:hAnsiTheme="majorHAnsi"/>
          <w:b/>
        </w:rPr>
      </w:pPr>
      <w:r w:rsidRPr="005E7BB1">
        <w:rPr>
          <w:rFonts w:asciiTheme="majorHAnsi" w:hAnsiTheme="majorHAnsi"/>
          <w:b/>
        </w:rPr>
        <w:t>PURPOSE</w:t>
      </w:r>
    </w:p>
    <w:p w14:paraId="2763F733" w14:textId="3B354C56" w:rsidR="00107D70" w:rsidRPr="005E7BB1" w:rsidRDefault="00DE1250">
      <w:pPr>
        <w:rPr>
          <w:rFonts w:asciiTheme="majorHAnsi" w:hAnsiTheme="majorHAnsi" w:cs="Arial"/>
          <w:szCs w:val="18"/>
          <w:lang w:eastAsia="en-AU"/>
        </w:rPr>
      </w:pPr>
      <w:r w:rsidRPr="005E7BB1">
        <w:rPr>
          <w:rFonts w:asciiTheme="majorHAnsi" w:hAnsiTheme="majorHAnsi" w:cs="Arial"/>
          <w:szCs w:val="18"/>
          <w:lang w:eastAsia="en-AU"/>
        </w:rPr>
        <w:t xml:space="preserve">We aim to provide </w:t>
      </w:r>
      <w:r w:rsidRPr="00E106EB">
        <w:rPr>
          <w:rFonts w:asciiTheme="majorHAnsi" w:hAnsiTheme="majorHAnsi" w:cs="Arial"/>
          <w:szCs w:val="18"/>
          <w:lang w:eastAsia="en-AU"/>
        </w:rPr>
        <w:t>an inclusive environment for all c</w:t>
      </w:r>
      <w:r w:rsidR="002364B0" w:rsidRPr="00E106EB">
        <w:rPr>
          <w:rFonts w:asciiTheme="majorHAnsi" w:hAnsiTheme="majorHAnsi" w:cs="Arial"/>
          <w:szCs w:val="18"/>
          <w:lang w:eastAsia="en-AU"/>
        </w:rPr>
        <w:t>hildren, families and educators</w:t>
      </w:r>
      <w:r w:rsidR="005E7BB1" w:rsidRPr="00E106EB">
        <w:rPr>
          <w:rFonts w:asciiTheme="majorHAnsi" w:hAnsiTheme="majorHAnsi" w:cs="Arial"/>
          <w:szCs w:val="18"/>
          <w:lang w:eastAsia="en-AU"/>
        </w:rPr>
        <w:t>,</w:t>
      </w:r>
      <w:r w:rsidR="002364B0" w:rsidRPr="00E106EB">
        <w:rPr>
          <w:rFonts w:asciiTheme="majorHAnsi" w:hAnsiTheme="majorHAnsi" w:cs="Arial"/>
          <w:szCs w:val="18"/>
          <w:lang w:eastAsia="en-AU"/>
        </w:rPr>
        <w:t xml:space="preserve"> acknowledging the uniqueness of </w:t>
      </w:r>
      <w:r w:rsidR="005E7BB1" w:rsidRPr="00E106EB">
        <w:rPr>
          <w:rFonts w:asciiTheme="majorHAnsi" w:hAnsiTheme="majorHAnsi" w:cs="Arial"/>
          <w:szCs w:val="18"/>
          <w:lang w:eastAsia="en-AU"/>
        </w:rPr>
        <w:t>everyone</w:t>
      </w:r>
      <w:r w:rsidR="002364B0" w:rsidRPr="00E106EB">
        <w:rPr>
          <w:rFonts w:asciiTheme="majorHAnsi" w:hAnsiTheme="majorHAnsi" w:cs="Arial"/>
          <w:szCs w:val="18"/>
          <w:lang w:eastAsia="en-AU"/>
        </w:rPr>
        <w:t xml:space="preserve"> regardless</w:t>
      </w:r>
      <w:r w:rsidRPr="00E106EB">
        <w:rPr>
          <w:rFonts w:asciiTheme="majorHAnsi" w:hAnsiTheme="majorHAnsi" w:cs="Arial"/>
          <w:szCs w:val="18"/>
          <w:lang w:eastAsia="en-AU"/>
        </w:rPr>
        <w:t xml:space="preserve"> of their additional need and abilities, race, gender, sexuality religion, culture, physical and mental abilities and</w:t>
      </w:r>
      <w:r w:rsidRPr="005E7BB1">
        <w:rPr>
          <w:rFonts w:asciiTheme="majorHAnsi" w:hAnsiTheme="majorHAnsi" w:cs="Arial"/>
          <w:szCs w:val="18"/>
          <w:lang w:eastAsia="en-AU"/>
        </w:rPr>
        <w:t xml:space="preserve"> socio-economic background. </w:t>
      </w:r>
      <w:r w:rsidR="00046D2C" w:rsidRPr="005E7BB1">
        <w:rPr>
          <w:rFonts w:asciiTheme="majorHAnsi" w:hAnsiTheme="majorHAnsi" w:cs="Arial"/>
          <w:szCs w:val="18"/>
          <w:lang w:eastAsia="en-AU"/>
        </w:rPr>
        <w:t xml:space="preserve"> </w:t>
      </w:r>
      <w:r w:rsidR="00BA084C" w:rsidRPr="005E7BB1">
        <w:rPr>
          <w:rFonts w:asciiTheme="majorHAnsi" w:hAnsiTheme="majorHAnsi" w:cs="Arial"/>
          <w:szCs w:val="18"/>
          <w:lang w:eastAsia="en-AU"/>
        </w:rPr>
        <w:t>This policy en</w:t>
      </w:r>
      <w:r w:rsidR="00345764" w:rsidRPr="005E7BB1">
        <w:rPr>
          <w:rFonts w:asciiTheme="majorHAnsi" w:hAnsiTheme="majorHAnsi" w:cs="Arial"/>
          <w:szCs w:val="18"/>
          <w:lang w:eastAsia="en-AU"/>
        </w:rPr>
        <w:t xml:space="preserve">sures all </w:t>
      </w:r>
      <w:r w:rsidR="000E66F9" w:rsidRPr="005E7BB1">
        <w:rPr>
          <w:rFonts w:asciiTheme="majorHAnsi" w:hAnsiTheme="majorHAnsi" w:cs="Arial"/>
          <w:szCs w:val="18"/>
          <w:lang w:eastAsia="en-AU"/>
        </w:rPr>
        <w:t>children;</w:t>
      </w:r>
      <w:r w:rsidR="00345764" w:rsidRPr="005E7BB1">
        <w:rPr>
          <w:rFonts w:asciiTheme="majorHAnsi" w:hAnsiTheme="majorHAnsi" w:cs="Arial"/>
          <w:szCs w:val="18"/>
          <w:lang w:eastAsia="en-AU"/>
        </w:rPr>
        <w:t xml:space="preserve"> </w:t>
      </w:r>
      <w:r w:rsidR="00BA084C" w:rsidRPr="005E7BB1">
        <w:rPr>
          <w:rFonts w:asciiTheme="majorHAnsi" w:hAnsiTheme="majorHAnsi" w:cs="Arial"/>
          <w:szCs w:val="18"/>
          <w:lang w:eastAsia="en-AU"/>
        </w:rPr>
        <w:t>families</w:t>
      </w:r>
      <w:r w:rsidR="00FE49E7" w:rsidRPr="005E7BB1">
        <w:rPr>
          <w:rFonts w:asciiTheme="majorHAnsi" w:hAnsiTheme="majorHAnsi" w:cs="Arial"/>
          <w:szCs w:val="18"/>
          <w:lang w:eastAsia="en-AU"/>
        </w:rPr>
        <w:t xml:space="preserve"> and s</w:t>
      </w:r>
      <w:r w:rsidR="00345764" w:rsidRPr="005E7BB1">
        <w:rPr>
          <w:rFonts w:asciiTheme="majorHAnsi" w:hAnsiTheme="majorHAnsi" w:cs="Arial"/>
          <w:szCs w:val="18"/>
          <w:lang w:eastAsia="en-AU"/>
        </w:rPr>
        <w:t>taff</w:t>
      </w:r>
      <w:r w:rsidR="00BA084C" w:rsidRPr="005E7BB1">
        <w:rPr>
          <w:rFonts w:asciiTheme="majorHAnsi" w:hAnsiTheme="majorHAnsi" w:cs="Arial"/>
          <w:szCs w:val="18"/>
          <w:lang w:eastAsia="en-AU"/>
        </w:rPr>
        <w:t xml:space="preserve"> are welcome, treated equitably and with respect. </w:t>
      </w:r>
    </w:p>
    <w:p w14:paraId="66C51FD9" w14:textId="77777777" w:rsidR="00BA084C" w:rsidRPr="005E7BB1" w:rsidRDefault="00BA084C">
      <w:pPr>
        <w:rPr>
          <w:rFonts w:asciiTheme="majorHAnsi" w:hAnsiTheme="majorHAnsi"/>
          <w:b/>
        </w:rPr>
      </w:pPr>
    </w:p>
    <w:p w14:paraId="1E9BB039" w14:textId="77777777" w:rsidR="00401021" w:rsidRPr="005E7BB1" w:rsidRDefault="00401021">
      <w:pPr>
        <w:rPr>
          <w:rFonts w:asciiTheme="majorHAnsi" w:hAnsiTheme="majorHAnsi"/>
          <w:b/>
        </w:rPr>
      </w:pPr>
      <w:r w:rsidRPr="005E7BB1">
        <w:rPr>
          <w:rFonts w:asciiTheme="majorHAnsi" w:hAnsiTheme="majorHAnsi"/>
          <w:b/>
        </w:rPr>
        <w:lastRenderedPageBreak/>
        <w:t>SCOPE</w:t>
      </w:r>
    </w:p>
    <w:p w14:paraId="55C4354D" w14:textId="59662ABF" w:rsidR="00DE3AD4" w:rsidRPr="005E7BB1" w:rsidRDefault="00401021">
      <w:pPr>
        <w:rPr>
          <w:rFonts w:asciiTheme="majorHAnsi" w:hAnsiTheme="majorHAnsi"/>
        </w:rPr>
      </w:pPr>
      <w:r w:rsidRPr="005E7BB1">
        <w:rPr>
          <w:rFonts w:asciiTheme="majorHAnsi" w:hAnsiTheme="majorHAnsi"/>
        </w:rPr>
        <w:t xml:space="preserve">This policy applies to </w:t>
      </w:r>
      <w:r w:rsidR="00CB647A" w:rsidRPr="005E7BB1">
        <w:rPr>
          <w:rFonts w:asciiTheme="majorHAnsi" w:hAnsiTheme="majorHAnsi"/>
        </w:rPr>
        <w:t xml:space="preserve">children, families, staff, </w:t>
      </w:r>
      <w:r w:rsidRPr="005E7BB1">
        <w:rPr>
          <w:rFonts w:asciiTheme="majorHAnsi" w:hAnsiTheme="majorHAnsi"/>
        </w:rPr>
        <w:t>management and visitors</w:t>
      </w:r>
      <w:r w:rsidR="008A313A" w:rsidRPr="005E7BB1">
        <w:rPr>
          <w:rFonts w:asciiTheme="majorHAnsi" w:hAnsiTheme="majorHAnsi"/>
        </w:rPr>
        <w:t xml:space="preserve"> of the S</w:t>
      </w:r>
      <w:r w:rsidR="00E247E9" w:rsidRPr="005E7BB1">
        <w:rPr>
          <w:rFonts w:asciiTheme="majorHAnsi" w:hAnsiTheme="majorHAnsi"/>
        </w:rPr>
        <w:t>ervice.</w:t>
      </w:r>
    </w:p>
    <w:p w14:paraId="4B09D1DC" w14:textId="77777777" w:rsidR="000563E0" w:rsidRPr="005E7BB1" w:rsidRDefault="000563E0">
      <w:pPr>
        <w:rPr>
          <w:rFonts w:asciiTheme="majorHAnsi" w:hAnsiTheme="majorHAnsi"/>
          <w:b/>
        </w:rPr>
      </w:pPr>
    </w:p>
    <w:p w14:paraId="4F27CE63" w14:textId="77777777" w:rsidR="001D6495" w:rsidRPr="005E7BB1" w:rsidRDefault="001D6495">
      <w:pPr>
        <w:rPr>
          <w:rFonts w:asciiTheme="majorHAnsi" w:hAnsiTheme="majorHAnsi"/>
          <w:b/>
        </w:rPr>
      </w:pPr>
      <w:r w:rsidRPr="005E7BB1">
        <w:rPr>
          <w:rFonts w:asciiTheme="majorHAnsi" w:hAnsiTheme="majorHAnsi"/>
          <w:b/>
        </w:rPr>
        <w:t>IMPLEMENTATION</w:t>
      </w:r>
    </w:p>
    <w:p w14:paraId="427CC4D4" w14:textId="524F44A2" w:rsidR="00FF22B6" w:rsidRPr="005E7BB1" w:rsidRDefault="002364B0" w:rsidP="008855DF">
      <w:pPr>
        <w:rPr>
          <w:rFonts w:asciiTheme="majorHAnsi" w:hAnsiTheme="majorHAnsi" w:cs="Calibri"/>
        </w:rPr>
      </w:pPr>
      <w:r w:rsidRPr="005E7BB1">
        <w:rPr>
          <w:rFonts w:asciiTheme="majorHAnsi" w:hAnsiTheme="majorHAnsi" w:cs="Calibri"/>
        </w:rPr>
        <w:t>Our Anti-Bias and Inclusion policy u</w:t>
      </w:r>
      <w:r w:rsidR="008A313A" w:rsidRPr="005E7BB1">
        <w:rPr>
          <w:rFonts w:asciiTheme="majorHAnsi" w:hAnsiTheme="majorHAnsi" w:cs="Calibri"/>
        </w:rPr>
        <w:t>nderpins the philosophy of the S</w:t>
      </w:r>
      <w:r w:rsidRPr="005E7BB1">
        <w:rPr>
          <w:rFonts w:asciiTheme="majorHAnsi" w:hAnsiTheme="majorHAnsi" w:cs="Calibri"/>
        </w:rPr>
        <w:t xml:space="preserve">ervice. </w:t>
      </w:r>
      <w:r w:rsidR="00C1248C" w:rsidRPr="005E7BB1">
        <w:rPr>
          <w:rFonts w:asciiTheme="majorHAnsi" w:hAnsiTheme="majorHAnsi" w:cs="Calibri"/>
        </w:rPr>
        <w:t>The role of educators is to</w:t>
      </w:r>
      <w:r w:rsidR="00B57D08" w:rsidRPr="005E7BB1">
        <w:rPr>
          <w:rFonts w:asciiTheme="majorHAnsi" w:hAnsiTheme="majorHAnsi" w:cs="Calibri"/>
        </w:rPr>
        <w:t xml:space="preserve"> </w:t>
      </w:r>
      <w:r w:rsidR="00C1248C" w:rsidRPr="005E7BB1">
        <w:rPr>
          <w:rFonts w:asciiTheme="majorHAnsi" w:hAnsiTheme="majorHAnsi" w:cs="Calibri"/>
        </w:rPr>
        <w:t>encourage children to share and learn about the individuality of each child and thei</w:t>
      </w:r>
      <w:r w:rsidR="008A313A" w:rsidRPr="005E7BB1">
        <w:rPr>
          <w:rFonts w:asciiTheme="majorHAnsi" w:hAnsiTheme="majorHAnsi" w:cs="Calibri"/>
        </w:rPr>
        <w:t>r family and their role in the S</w:t>
      </w:r>
      <w:r w:rsidR="00C1248C" w:rsidRPr="005E7BB1">
        <w:rPr>
          <w:rFonts w:asciiTheme="majorHAnsi" w:hAnsiTheme="majorHAnsi" w:cs="Calibri"/>
        </w:rPr>
        <w:t>ervice.  This policy aims to assist children to form positive social relationships and to learn to accept t</w:t>
      </w:r>
      <w:r w:rsidR="008A313A" w:rsidRPr="005E7BB1">
        <w:rPr>
          <w:rFonts w:asciiTheme="majorHAnsi" w:hAnsiTheme="majorHAnsi" w:cs="Calibri"/>
        </w:rPr>
        <w:t>he diversity of members of the S</w:t>
      </w:r>
      <w:r w:rsidR="00C1248C" w:rsidRPr="005E7BB1">
        <w:rPr>
          <w:rFonts w:asciiTheme="majorHAnsi" w:hAnsiTheme="majorHAnsi" w:cs="Calibri"/>
        </w:rPr>
        <w:t xml:space="preserve">ervice community. </w:t>
      </w:r>
    </w:p>
    <w:p w14:paraId="17CF6BE7" w14:textId="3CFEF71A" w:rsidR="00C1248C" w:rsidRPr="005E7BB1" w:rsidRDefault="00C1248C" w:rsidP="008855DF">
      <w:pPr>
        <w:rPr>
          <w:rFonts w:asciiTheme="majorHAnsi" w:hAnsiTheme="majorHAnsi" w:cs="Calibri"/>
        </w:rPr>
      </w:pPr>
      <w:r w:rsidRPr="005E7BB1">
        <w:rPr>
          <w:rFonts w:asciiTheme="majorHAnsi" w:hAnsiTheme="majorHAnsi"/>
        </w:rPr>
        <w:t>‘Educators who are culturally competent respect multiple cultural ways of knowing, seeing and living, celebrate the benefits of diversity and have an ability to understand and honour differences. This is evident in everyday practice when Educators demonstrate an ongoing commitment to developing their own cultural competence in a two way process with families and communities.’ (EYLF Page 16)</w:t>
      </w:r>
    </w:p>
    <w:p w14:paraId="6128F4F1" w14:textId="77777777" w:rsidR="00F91F69" w:rsidRPr="005E7BB1" w:rsidRDefault="00F91F69" w:rsidP="001075FA">
      <w:pPr>
        <w:rPr>
          <w:rFonts w:ascii="Calibri" w:hAnsi="Calibri" w:cs="Calibri"/>
          <w:b/>
          <w:color w:val="4DA4D8" w:themeColor="accent3" w:themeTint="99"/>
        </w:rPr>
      </w:pPr>
    </w:p>
    <w:p w14:paraId="7A83516C" w14:textId="0DBAA05A" w:rsidR="001075FA" w:rsidRPr="005E7BB1" w:rsidRDefault="001075FA" w:rsidP="001075FA">
      <w:pPr>
        <w:rPr>
          <w:rFonts w:ascii="Calibri Light" w:hAnsi="Calibri Light" w:cs="Calibri"/>
          <w:b/>
          <w:color w:val="4DA4D8" w:themeColor="accent3" w:themeTint="99"/>
        </w:rPr>
      </w:pPr>
      <w:r w:rsidRPr="005E7BB1">
        <w:rPr>
          <w:rFonts w:asciiTheme="majorHAnsi" w:hAnsiTheme="majorHAnsi" w:cs="Calibri"/>
          <w:b/>
          <w:color w:val="4DA4D8" w:themeColor="accent3" w:themeTint="99"/>
        </w:rPr>
        <w:t>In Relation to Cultural or National Origin and Racial Identity:</w:t>
      </w:r>
    </w:p>
    <w:p w14:paraId="1AD78450" w14:textId="77777777" w:rsidR="001075FA" w:rsidRPr="005E7BB1" w:rsidRDefault="001075FA" w:rsidP="00DC661F">
      <w:pPr>
        <w:pStyle w:val="BodyBullet"/>
        <w:numPr>
          <w:ilvl w:val="0"/>
          <w:numId w:val="4"/>
        </w:numPr>
        <w:spacing w:after="120"/>
        <w:rPr>
          <w:rFonts w:ascii="Calibri Light" w:hAnsi="Calibri Light" w:cs="Calibri"/>
          <w:color w:val="auto"/>
          <w:position w:val="-2"/>
          <w:sz w:val="22"/>
          <w:szCs w:val="22"/>
        </w:rPr>
      </w:pPr>
      <w:r w:rsidRPr="005E7BB1">
        <w:rPr>
          <w:rFonts w:ascii="Calibri Light" w:hAnsi="Calibri Light" w:cs="Calibri"/>
          <w:color w:val="auto"/>
          <w:sz w:val="22"/>
          <w:szCs w:val="22"/>
        </w:rPr>
        <w:t>Children and Educators will have access to information and training about other cultures/racial identity, especially those relevant in the Service.</w:t>
      </w:r>
    </w:p>
    <w:p w14:paraId="58FBB013" w14:textId="77777777" w:rsidR="001075FA" w:rsidRPr="005E7BB1" w:rsidRDefault="001075FA" w:rsidP="00DC661F">
      <w:pPr>
        <w:pStyle w:val="BodyBullet"/>
        <w:numPr>
          <w:ilvl w:val="0"/>
          <w:numId w:val="4"/>
        </w:numPr>
        <w:spacing w:after="120"/>
        <w:rPr>
          <w:rFonts w:ascii="Calibri Light" w:hAnsi="Calibri Light" w:cs="Calibri"/>
          <w:color w:val="auto"/>
          <w:position w:val="-2"/>
          <w:sz w:val="22"/>
          <w:szCs w:val="22"/>
        </w:rPr>
      </w:pPr>
      <w:r w:rsidRPr="005E7BB1">
        <w:rPr>
          <w:rFonts w:ascii="Calibri Light" w:hAnsi="Calibri Light" w:cs="Calibri"/>
          <w:color w:val="auto"/>
          <w:sz w:val="22"/>
          <w:szCs w:val="22"/>
        </w:rPr>
        <w:t xml:space="preserve">Educators will work with one another, families and children to continue to extend both their individual and communities cultural competence. </w:t>
      </w:r>
    </w:p>
    <w:p w14:paraId="4A9EBFE3" w14:textId="77777777" w:rsidR="001075FA" w:rsidRPr="005E7BB1" w:rsidRDefault="001075FA" w:rsidP="00DC661F">
      <w:pPr>
        <w:pStyle w:val="BodyBullet"/>
        <w:numPr>
          <w:ilvl w:val="0"/>
          <w:numId w:val="4"/>
        </w:numPr>
        <w:spacing w:after="120"/>
        <w:rPr>
          <w:rFonts w:ascii="Calibri Light" w:hAnsi="Calibri Light" w:cs="Calibri"/>
          <w:color w:val="auto"/>
          <w:position w:val="-2"/>
          <w:sz w:val="22"/>
          <w:szCs w:val="22"/>
        </w:rPr>
      </w:pPr>
      <w:r w:rsidRPr="005E7BB1">
        <w:rPr>
          <w:rFonts w:ascii="Calibri Light" w:hAnsi="Calibri Light" w:cs="Calibri"/>
          <w:color w:val="auto"/>
          <w:sz w:val="22"/>
          <w:szCs w:val="22"/>
        </w:rPr>
        <w:t>Educators will expose children to a wide variety of concrete materials from daily life of families/cultures.</w:t>
      </w:r>
    </w:p>
    <w:p w14:paraId="47345263" w14:textId="77777777" w:rsidR="001075FA" w:rsidRPr="005E7BB1" w:rsidRDefault="001075FA" w:rsidP="00DC661F">
      <w:pPr>
        <w:pStyle w:val="BodyBullet"/>
        <w:numPr>
          <w:ilvl w:val="0"/>
          <w:numId w:val="4"/>
        </w:numPr>
        <w:spacing w:after="120"/>
        <w:rPr>
          <w:rFonts w:ascii="Calibri Light" w:hAnsi="Calibri Light" w:cs="Calibri"/>
          <w:color w:val="auto"/>
          <w:position w:val="-2"/>
          <w:sz w:val="22"/>
          <w:szCs w:val="22"/>
        </w:rPr>
      </w:pPr>
      <w:r w:rsidRPr="005E7BB1">
        <w:rPr>
          <w:rFonts w:ascii="Calibri Light" w:hAnsi="Calibri Light" w:cs="Calibri"/>
          <w:color w:val="auto"/>
          <w:sz w:val="22"/>
          <w:szCs w:val="22"/>
        </w:rPr>
        <w:t>Where possible, the Service will employ Educators that reflect various cultural, national origin and racial identities.</w:t>
      </w:r>
    </w:p>
    <w:p w14:paraId="3D498186" w14:textId="77777777" w:rsidR="001075FA" w:rsidRPr="005E7BB1" w:rsidRDefault="001075FA" w:rsidP="00DC661F">
      <w:pPr>
        <w:pStyle w:val="BodyBullet"/>
        <w:numPr>
          <w:ilvl w:val="0"/>
          <w:numId w:val="4"/>
        </w:numPr>
        <w:spacing w:after="120"/>
        <w:rPr>
          <w:rFonts w:ascii="Calibri Light" w:hAnsi="Calibri Light" w:cs="Calibri"/>
          <w:color w:val="auto"/>
          <w:position w:val="-2"/>
          <w:sz w:val="22"/>
          <w:szCs w:val="22"/>
        </w:rPr>
      </w:pPr>
      <w:r w:rsidRPr="005E7BB1">
        <w:rPr>
          <w:rFonts w:ascii="Calibri Light" w:hAnsi="Calibri Light" w:cs="Calibri"/>
          <w:color w:val="auto"/>
          <w:sz w:val="22"/>
          <w:szCs w:val="22"/>
        </w:rPr>
        <w:t>Educators will affirm and foster children’s knowledge and pride in cultural identity.</w:t>
      </w:r>
    </w:p>
    <w:p w14:paraId="47FAB830" w14:textId="4F5ED9A1" w:rsidR="001075FA" w:rsidRPr="005E7BB1" w:rsidRDefault="001075FA" w:rsidP="00DC661F">
      <w:pPr>
        <w:pStyle w:val="BodyBullet"/>
        <w:numPr>
          <w:ilvl w:val="0"/>
          <w:numId w:val="4"/>
        </w:numPr>
        <w:spacing w:after="120"/>
        <w:rPr>
          <w:rFonts w:ascii="Calibri Light" w:hAnsi="Calibri Light" w:cs="Calibri"/>
          <w:color w:val="auto"/>
          <w:position w:val="-2"/>
          <w:sz w:val="22"/>
          <w:szCs w:val="22"/>
        </w:rPr>
      </w:pPr>
      <w:r w:rsidRPr="005E7BB1">
        <w:rPr>
          <w:rFonts w:ascii="Calibri Light" w:hAnsi="Calibri Light" w:cs="Calibri"/>
          <w:color w:val="auto"/>
          <w:sz w:val="22"/>
          <w:szCs w:val="22"/>
        </w:rPr>
        <w:t>Educators will foster children’s curiosity, enjoyment and empathetic awareness of cultural differences and similarities.</w:t>
      </w:r>
    </w:p>
    <w:p w14:paraId="7878E05A" w14:textId="77777777" w:rsidR="001075FA" w:rsidRPr="005E7BB1" w:rsidRDefault="001075FA" w:rsidP="00DC661F">
      <w:pPr>
        <w:pStyle w:val="BodyBullet"/>
        <w:numPr>
          <w:ilvl w:val="0"/>
          <w:numId w:val="4"/>
        </w:numPr>
        <w:spacing w:after="120"/>
        <w:rPr>
          <w:rFonts w:ascii="Calibri Light" w:hAnsi="Calibri Light" w:cs="Calibri"/>
          <w:color w:val="auto"/>
          <w:position w:val="-2"/>
          <w:sz w:val="22"/>
          <w:szCs w:val="22"/>
        </w:rPr>
      </w:pPr>
      <w:r w:rsidRPr="005E7BB1">
        <w:rPr>
          <w:rFonts w:ascii="Calibri Light" w:hAnsi="Calibri Light" w:cs="Calibri"/>
          <w:color w:val="auto"/>
          <w:sz w:val="22"/>
          <w:szCs w:val="22"/>
        </w:rPr>
        <w:t>Educators will teach children to overcome any inappropriate responses triggered by cultural differences.</w:t>
      </w:r>
    </w:p>
    <w:p w14:paraId="5043D182" w14:textId="77777777" w:rsidR="001075FA" w:rsidRPr="005E7BB1" w:rsidRDefault="001075FA" w:rsidP="00DC661F">
      <w:pPr>
        <w:pStyle w:val="BodyBullet"/>
        <w:numPr>
          <w:ilvl w:val="0"/>
          <w:numId w:val="4"/>
        </w:numPr>
        <w:spacing w:after="120"/>
        <w:rPr>
          <w:rFonts w:ascii="Calibri Light" w:hAnsi="Calibri Light" w:cs="Calibri"/>
          <w:color w:val="auto"/>
          <w:position w:val="-2"/>
          <w:sz w:val="22"/>
          <w:szCs w:val="22"/>
        </w:rPr>
      </w:pPr>
      <w:r w:rsidRPr="005E7BB1">
        <w:rPr>
          <w:rFonts w:ascii="Calibri Light" w:hAnsi="Calibri Light" w:cs="Calibri"/>
          <w:color w:val="auto"/>
          <w:sz w:val="22"/>
          <w:szCs w:val="22"/>
        </w:rPr>
        <w:t>Educators will encourage children to ask about their own and other’s physical characteristics.</w:t>
      </w:r>
    </w:p>
    <w:p w14:paraId="54C948F5" w14:textId="77777777" w:rsidR="001075FA" w:rsidRPr="005E7BB1" w:rsidRDefault="001075FA" w:rsidP="00DC661F">
      <w:pPr>
        <w:pStyle w:val="BodyBullet"/>
        <w:numPr>
          <w:ilvl w:val="0"/>
          <w:numId w:val="4"/>
        </w:numPr>
        <w:spacing w:after="120"/>
        <w:rPr>
          <w:rFonts w:ascii="Calibri Light" w:hAnsi="Calibri Light" w:cs="Calibri"/>
          <w:color w:val="auto"/>
          <w:position w:val="-2"/>
          <w:sz w:val="22"/>
          <w:szCs w:val="22"/>
        </w:rPr>
      </w:pPr>
      <w:r w:rsidRPr="005E7BB1">
        <w:rPr>
          <w:rFonts w:ascii="Calibri Light" w:hAnsi="Calibri Light" w:cs="Calibri"/>
          <w:color w:val="auto"/>
          <w:sz w:val="22"/>
          <w:szCs w:val="22"/>
          <w:lang w:val="en-AU"/>
        </w:rPr>
        <w:t xml:space="preserve">Educators will enable </w:t>
      </w:r>
      <w:r w:rsidRPr="005E7BB1">
        <w:rPr>
          <w:rFonts w:ascii="Calibri Light" w:hAnsi="Calibri Light" w:cs="Calibri"/>
          <w:color w:val="auto"/>
          <w:sz w:val="22"/>
          <w:szCs w:val="22"/>
        </w:rPr>
        <w:t>children to feel pride, but not superiority, about their racial identity.</w:t>
      </w:r>
      <w:r w:rsidRPr="005E7BB1">
        <w:rPr>
          <w:rFonts w:ascii="Calibri Light" w:hAnsi="Calibri Light" w:cs="Calibri"/>
          <w:color w:val="auto"/>
          <w:sz w:val="22"/>
          <w:szCs w:val="22"/>
        </w:rPr>
        <w:cr/>
        <w:t>Educators will help children to become aware of our shared physical characteristics – what makes us all human.</w:t>
      </w:r>
    </w:p>
    <w:p w14:paraId="4900CBF3" w14:textId="52DB3686" w:rsidR="001075FA" w:rsidRPr="005E7BB1" w:rsidRDefault="001075FA" w:rsidP="00DC661F">
      <w:pPr>
        <w:pStyle w:val="BodyBullet"/>
        <w:numPr>
          <w:ilvl w:val="0"/>
          <w:numId w:val="4"/>
        </w:numPr>
        <w:spacing w:after="120"/>
        <w:rPr>
          <w:rFonts w:ascii="Calibri Light" w:hAnsi="Calibri Light" w:cs="Calibri"/>
          <w:color w:val="auto"/>
          <w:position w:val="-2"/>
          <w:sz w:val="22"/>
          <w:szCs w:val="22"/>
          <w:lang w:val="en-AU"/>
        </w:rPr>
      </w:pPr>
      <w:r w:rsidRPr="005E7BB1">
        <w:rPr>
          <w:rFonts w:ascii="Calibri Light" w:hAnsi="Calibri Light" w:cs="Calibri"/>
          <w:color w:val="auto"/>
          <w:sz w:val="22"/>
          <w:szCs w:val="22"/>
          <w:lang w:val="en-AU"/>
        </w:rPr>
        <w:t>Educators will encourage parent input into the program, sharing culture, racial identity i.e. First language and to participate on a level that they feel comfortable</w:t>
      </w:r>
      <w:r w:rsidR="00FE49E7" w:rsidRPr="005E7BB1">
        <w:rPr>
          <w:rFonts w:ascii="Calibri Light" w:hAnsi="Calibri Light" w:cs="Calibri"/>
          <w:color w:val="auto"/>
          <w:sz w:val="22"/>
          <w:szCs w:val="22"/>
          <w:lang w:val="en-AU"/>
        </w:rPr>
        <w:t>.</w:t>
      </w:r>
    </w:p>
    <w:p w14:paraId="3E9D072A" w14:textId="68A0F5BF" w:rsidR="001075FA" w:rsidRPr="005E7BB1" w:rsidRDefault="001075FA" w:rsidP="00DC661F">
      <w:pPr>
        <w:pStyle w:val="BodyBullet"/>
        <w:numPr>
          <w:ilvl w:val="0"/>
          <w:numId w:val="4"/>
        </w:numPr>
        <w:spacing w:after="120"/>
        <w:rPr>
          <w:rFonts w:ascii="Calibri Light" w:hAnsi="Calibri Light" w:cs="Calibri"/>
          <w:color w:val="auto"/>
          <w:position w:val="-2"/>
          <w:sz w:val="22"/>
          <w:szCs w:val="22"/>
        </w:rPr>
      </w:pPr>
      <w:r w:rsidRPr="005E7BB1">
        <w:rPr>
          <w:rFonts w:ascii="Calibri Light" w:hAnsi="Calibri Light" w:cs="Calibri"/>
          <w:color w:val="auto"/>
          <w:sz w:val="22"/>
          <w:szCs w:val="22"/>
        </w:rPr>
        <w:t>Educators will collect information from each family on enrolment and incorporate it in the program to meet individual family needs re: ethnicity and home language</w:t>
      </w:r>
      <w:r w:rsidR="00FE49E7" w:rsidRPr="005E7BB1">
        <w:rPr>
          <w:rFonts w:ascii="Calibri Light" w:hAnsi="Calibri Light" w:cs="Calibri"/>
          <w:color w:val="auto"/>
          <w:sz w:val="22"/>
          <w:szCs w:val="22"/>
        </w:rPr>
        <w:t>.</w:t>
      </w:r>
    </w:p>
    <w:p w14:paraId="2928A097" w14:textId="77777777" w:rsidR="001075FA" w:rsidRPr="005E7BB1" w:rsidRDefault="001075FA" w:rsidP="00DC661F">
      <w:pPr>
        <w:pStyle w:val="BodyBullet"/>
        <w:numPr>
          <w:ilvl w:val="0"/>
          <w:numId w:val="4"/>
        </w:numPr>
        <w:spacing w:after="120"/>
        <w:rPr>
          <w:rFonts w:ascii="Calibri Light" w:hAnsi="Calibri Light" w:cs="Calibri"/>
          <w:color w:val="auto"/>
          <w:position w:val="-2"/>
          <w:sz w:val="22"/>
          <w:szCs w:val="22"/>
        </w:rPr>
      </w:pPr>
      <w:r w:rsidRPr="005E7BB1">
        <w:rPr>
          <w:rFonts w:ascii="Calibri Light" w:hAnsi="Calibri Light" w:cs="Calibri"/>
          <w:color w:val="auto"/>
          <w:sz w:val="22"/>
          <w:szCs w:val="22"/>
        </w:rPr>
        <w:t xml:space="preserve">Educators where possible will use both the Educators and children’s first language verbally and visually within the Service environment. </w:t>
      </w:r>
    </w:p>
    <w:p w14:paraId="16A57B87" w14:textId="77777777" w:rsidR="001075FA" w:rsidRPr="005E7BB1" w:rsidRDefault="001075FA" w:rsidP="00DC661F">
      <w:pPr>
        <w:pStyle w:val="BodyBullet"/>
        <w:numPr>
          <w:ilvl w:val="0"/>
          <w:numId w:val="4"/>
        </w:numPr>
        <w:spacing w:after="120"/>
        <w:rPr>
          <w:rFonts w:ascii="Calibri Light" w:hAnsi="Calibri Light" w:cs="Calibri"/>
          <w:color w:val="auto"/>
          <w:position w:val="-2"/>
          <w:sz w:val="22"/>
          <w:szCs w:val="22"/>
        </w:rPr>
      </w:pPr>
      <w:r w:rsidRPr="005E7BB1">
        <w:rPr>
          <w:rFonts w:ascii="Calibri Light" w:hAnsi="Calibri Light" w:cs="Calibri"/>
          <w:color w:val="auto"/>
          <w:sz w:val="22"/>
          <w:szCs w:val="22"/>
        </w:rPr>
        <w:lastRenderedPageBreak/>
        <w:t>Educators will respect all cultures by presenting photographs, pictures, play equipment, books, posters, music, dramatic play and dolls that will encourage open discussion and exploration.</w:t>
      </w:r>
    </w:p>
    <w:p w14:paraId="6580A622" w14:textId="77777777" w:rsidR="001075FA" w:rsidRPr="005E7BB1" w:rsidRDefault="001075FA" w:rsidP="00DC661F">
      <w:pPr>
        <w:pStyle w:val="BodyBullet"/>
        <w:numPr>
          <w:ilvl w:val="0"/>
          <w:numId w:val="4"/>
        </w:numPr>
        <w:spacing w:after="120"/>
        <w:rPr>
          <w:rFonts w:ascii="Calibri Light" w:hAnsi="Calibri Light" w:cs="Calibri"/>
          <w:color w:val="auto"/>
          <w:position w:val="-2"/>
          <w:sz w:val="22"/>
          <w:szCs w:val="22"/>
        </w:rPr>
      </w:pPr>
      <w:r w:rsidRPr="005E7BB1">
        <w:rPr>
          <w:rFonts w:ascii="Calibri Light" w:hAnsi="Calibri Light" w:cs="Calibri"/>
          <w:color w:val="auto"/>
          <w:sz w:val="22"/>
          <w:szCs w:val="22"/>
        </w:rPr>
        <w:t>Where possible creative materials will include 2D and 3D materials of different skin tones.</w:t>
      </w:r>
    </w:p>
    <w:p w14:paraId="13725A1E" w14:textId="77777777" w:rsidR="001075FA" w:rsidRPr="005E7BB1" w:rsidRDefault="001075FA" w:rsidP="00DC661F">
      <w:pPr>
        <w:pStyle w:val="BodyBullet"/>
        <w:numPr>
          <w:ilvl w:val="0"/>
          <w:numId w:val="4"/>
        </w:numPr>
        <w:spacing w:after="120"/>
        <w:rPr>
          <w:rFonts w:ascii="Calibri Light" w:hAnsi="Calibri Light" w:cs="Calibri"/>
          <w:color w:val="auto"/>
          <w:position w:val="-2"/>
          <w:sz w:val="22"/>
          <w:szCs w:val="22"/>
        </w:rPr>
      </w:pPr>
      <w:r w:rsidRPr="005E7BB1">
        <w:rPr>
          <w:rFonts w:ascii="Calibri Light" w:hAnsi="Calibri Light" w:cs="Calibri"/>
          <w:color w:val="auto"/>
          <w:sz w:val="22"/>
          <w:szCs w:val="22"/>
        </w:rPr>
        <w:t>Educators will present books that reflect different languages and children’s first language.</w:t>
      </w:r>
    </w:p>
    <w:p w14:paraId="132E3DAF" w14:textId="06BE526B" w:rsidR="007619AF" w:rsidRPr="005E7BB1" w:rsidRDefault="007619AF" w:rsidP="00DC661F">
      <w:pPr>
        <w:pStyle w:val="BodyBullet"/>
        <w:numPr>
          <w:ilvl w:val="0"/>
          <w:numId w:val="4"/>
        </w:numPr>
        <w:spacing w:after="120"/>
        <w:rPr>
          <w:rFonts w:ascii="Calibri Light" w:hAnsi="Calibri Light" w:cs="Calibri"/>
          <w:color w:val="auto"/>
          <w:position w:val="-2"/>
          <w:sz w:val="22"/>
          <w:szCs w:val="22"/>
        </w:rPr>
      </w:pPr>
      <w:r w:rsidRPr="005E7BB1">
        <w:rPr>
          <w:rFonts w:ascii="Calibri Light" w:hAnsi="Calibri Light" w:cs="Calibri"/>
          <w:color w:val="auto"/>
          <w:sz w:val="22"/>
          <w:szCs w:val="22"/>
        </w:rPr>
        <w:t xml:space="preserve">Educators will know and understand the needs, strengths and attitudes </w:t>
      </w:r>
      <w:r w:rsidR="002419B9" w:rsidRPr="005E7BB1">
        <w:rPr>
          <w:rFonts w:ascii="Calibri Light" w:hAnsi="Calibri Light" w:cs="Calibri"/>
          <w:color w:val="auto"/>
          <w:sz w:val="22"/>
          <w:szCs w:val="22"/>
        </w:rPr>
        <w:t>of each culture who attend the S</w:t>
      </w:r>
      <w:r w:rsidRPr="005E7BB1">
        <w:rPr>
          <w:rFonts w:ascii="Calibri Light" w:hAnsi="Calibri Light" w:cs="Calibri"/>
          <w:color w:val="auto"/>
          <w:sz w:val="22"/>
          <w:szCs w:val="22"/>
        </w:rPr>
        <w:t>ervice</w:t>
      </w:r>
      <w:r w:rsidR="00FE49E7" w:rsidRPr="005E7BB1">
        <w:rPr>
          <w:rFonts w:ascii="Calibri Light" w:hAnsi="Calibri Light" w:cs="Calibri"/>
          <w:color w:val="auto"/>
          <w:sz w:val="22"/>
          <w:szCs w:val="22"/>
        </w:rPr>
        <w:t>.</w:t>
      </w:r>
      <w:r w:rsidRPr="005E7BB1">
        <w:rPr>
          <w:rFonts w:ascii="Calibri Light" w:hAnsi="Calibri Light" w:cs="Calibri"/>
          <w:color w:val="auto"/>
          <w:sz w:val="22"/>
          <w:szCs w:val="22"/>
        </w:rPr>
        <w:t xml:space="preserve"> </w:t>
      </w:r>
    </w:p>
    <w:p w14:paraId="4E6C77CF" w14:textId="5BB4B0F9" w:rsidR="005E7BB1" w:rsidRPr="00E106EB" w:rsidRDefault="005E7BB1" w:rsidP="00DC661F">
      <w:pPr>
        <w:pStyle w:val="BodyBullet"/>
        <w:numPr>
          <w:ilvl w:val="0"/>
          <w:numId w:val="4"/>
        </w:numPr>
        <w:spacing w:after="120"/>
        <w:rPr>
          <w:rFonts w:ascii="Calibri Light" w:hAnsi="Calibri Light" w:cs="Calibri"/>
          <w:color w:val="auto"/>
          <w:position w:val="-2"/>
          <w:sz w:val="22"/>
          <w:szCs w:val="22"/>
        </w:rPr>
      </w:pPr>
      <w:r w:rsidRPr="00E106EB">
        <w:rPr>
          <w:rFonts w:ascii="Calibri Light" w:hAnsi="Calibri Light" w:cs="Calibri"/>
          <w:color w:val="auto"/>
          <w:position w:val="-2"/>
          <w:sz w:val="22"/>
          <w:szCs w:val="22"/>
        </w:rPr>
        <w:t xml:space="preserve">Educators will challenge inappropriate or stereotypical conversation with children </w:t>
      </w:r>
    </w:p>
    <w:p w14:paraId="387E2B44" w14:textId="77777777" w:rsidR="007619AF" w:rsidRPr="005E7BB1" w:rsidRDefault="007619AF" w:rsidP="001075FA">
      <w:pPr>
        <w:rPr>
          <w:rFonts w:ascii="Calibri" w:hAnsi="Calibri" w:cs="Calibri"/>
          <w:b/>
          <w:color w:val="4DA4D8" w:themeColor="accent3" w:themeTint="99"/>
        </w:rPr>
      </w:pPr>
    </w:p>
    <w:p w14:paraId="24718360" w14:textId="21BB4C37" w:rsidR="001075FA" w:rsidRPr="005E7BB1" w:rsidRDefault="001075FA" w:rsidP="001075FA">
      <w:pPr>
        <w:rPr>
          <w:rFonts w:asciiTheme="majorHAnsi" w:hAnsiTheme="majorHAnsi" w:cs="Calibri"/>
          <w:b/>
          <w:color w:val="4DA4D8" w:themeColor="accent3" w:themeTint="99"/>
        </w:rPr>
      </w:pPr>
      <w:r w:rsidRPr="005E7BB1">
        <w:rPr>
          <w:rFonts w:asciiTheme="majorHAnsi" w:hAnsiTheme="majorHAnsi" w:cs="Calibri"/>
          <w:b/>
          <w:color w:val="4DA4D8" w:themeColor="accent3" w:themeTint="99"/>
        </w:rPr>
        <w:t>In Relation to Gender Equity</w:t>
      </w:r>
    </w:p>
    <w:p w14:paraId="31C9CBFF" w14:textId="77777777" w:rsidR="001075FA" w:rsidRPr="005E7BB1" w:rsidRDefault="001075FA" w:rsidP="00DC661F">
      <w:pPr>
        <w:pStyle w:val="BodyBullet"/>
        <w:numPr>
          <w:ilvl w:val="0"/>
          <w:numId w:val="5"/>
        </w:numPr>
        <w:spacing w:after="120"/>
        <w:rPr>
          <w:rFonts w:ascii="Calibri Light" w:hAnsi="Calibri Light" w:cs="Calibri"/>
          <w:color w:val="auto"/>
          <w:position w:val="-2"/>
          <w:sz w:val="22"/>
          <w:szCs w:val="22"/>
        </w:rPr>
      </w:pPr>
      <w:r w:rsidRPr="005E7BB1">
        <w:rPr>
          <w:rFonts w:ascii="Calibri Light" w:hAnsi="Calibri Light" w:cs="Calibri"/>
          <w:color w:val="auto"/>
          <w:sz w:val="22"/>
          <w:szCs w:val="22"/>
        </w:rPr>
        <w:t>Educators will ensure that all children are given equal opportunities to engage in all experiences and interactions regardless of their gender.</w:t>
      </w:r>
    </w:p>
    <w:p w14:paraId="25A3D27A" w14:textId="77777777" w:rsidR="001075FA" w:rsidRPr="005E7BB1" w:rsidRDefault="001075FA" w:rsidP="00DC661F">
      <w:pPr>
        <w:pStyle w:val="BodyBullet"/>
        <w:numPr>
          <w:ilvl w:val="0"/>
          <w:numId w:val="5"/>
        </w:numPr>
        <w:spacing w:after="120"/>
        <w:rPr>
          <w:rFonts w:ascii="Calibri Light" w:hAnsi="Calibri Light" w:cs="Calibri"/>
          <w:color w:val="auto"/>
          <w:position w:val="-2"/>
          <w:sz w:val="22"/>
          <w:szCs w:val="22"/>
        </w:rPr>
      </w:pPr>
      <w:r w:rsidRPr="005E7BB1">
        <w:rPr>
          <w:rFonts w:ascii="Calibri Light" w:hAnsi="Calibri Light" w:cs="Calibri"/>
          <w:color w:val="auto"/>
          <w:sz w:val="22"/>
          <w:szCs w:val="22"/>
        </w:rPr>
        <w:t xml:space="preserve">Educators will monitor and reflect on their own interactions for bias and reflect regularly on the language used with children. </w:t>
      </w:r>
    </w:p>
    <w:p w14:paraId="18CE47D2" w14:textId="77777777" w:rsidR="001075FA" w:rsidRPr="005E7BB1" w:rsidRDefault="001075FA" w:rsidP="00DC661F">
      <w:pPr>
        <w:pStyle w:val="BodyBullet"/>
        <w:numPr>
          <w:ilvl w:val="0"/>
          <w:numId w:val="5"/>
        </w:numPr>
        <w:spacing w:after="120"/>
        <w:rPr>
          <w:rFonts w:ascii="Calibri Light" w:hAnsi="Calibri Light" w:cs="Calibri"/>
          <w:color w:val="auto"/>
          <w:position w:val="-2"/>
          <w:sz w:val="22"/>
          <w:szCs w:val="22"/>
        </w:rPr>
      </w:pPr>
      <w:r w:rsidRPr="005E7BB1">
        <w:rPr>
          <w:rFonts w:ascii="Calibri Light" w:hAnsi="Calibri Light" w:cs="Calibri"/>
          <w:color w:val="auto"/>
          <w:sz w:val="22"/>
          <w:szCs w:val="22"/>
        </w:rPr>
        <w:t>Educators will aim to use gender inclusive language.</w:t>
      </w:r>
    </w:p>
    <w:p w14:paraId="3CA6114A" w14:textId="77777777" w:rsidR="001075FA" w:rsidRPr="005E7BB1" w:rsidRDefault="001075FA" w:rsidP="00DC661F">
      <w:pPr>
        <w:pStyle w:val="BodyBullet"/>
        <w:numPr>
          <w:ilvl w:val="0"/>
          <w:numId w:val="5"/>
        </w:numPr>
        <w:spacing w:after="120"/>
        <w:rPr>
          <w:rFonts w:ascii="Calibri Light" w:hAnsi="Calibri Light" w:cs="Calibri"/>
          <w:color w:val="auto"/>
          <w:position w:val="-2"/>
          <w:sz w:val="22"/>
          <w:szCs w:val="22"/>
        </w:rPr>
      </w:pPr>
      <w:r w:rsidRPr="005E7BB1">
        <w:rPr>
          <w:rFonts w:ascii="Calibri Light" w:hAnsi="Calibri Light" w:cs="Calibri"/>
          <w:color w:val="auto"/>
          <w:sz w:val="22"/>
          <w:szCs w:val="22"/>
        </w:rPr>
        <w:t>Educators will offer opportunities for both male and female family members to be equally involved within the program.</w:t>
      </w:r>
    </w:p>
    <w:p w14:paraId="49F22118" w14:textId="77777777" w:rsidR="001075FA" w:rsidRPr="005E7BB1" w:rsidRDefault="001075FA" w:rsidP="00DC661F">
      <w:pPr>
        <w:pStyle w:val="BodyBullet"/>
        <w:numPr>
          <w:ilvl w:val="0"/>
          <w:numId w:val="5"/>
        </w:numPr>
        <w:spacing w:after="120"/>
        <w:rPr>
          <w:rFonts w:ascii="Calibri Light" w:hAnsi="Calibri Light" w:cs="Calibri"/>
          <w:color w:val="auto"/>
          <w:position w:val="-2"/>
          <w:sz w:val="22"/>
          <w:szCs w:val="22"/>
        </w:rPr>
      </w:pPr>
      <w:r w:rsidRPr="005E7BB1">
        <w:rPr>
          <w:rFonts w:ascii="Calibri Light" w:hAnsi="Calibri Light" w:cs="Calibri"/>
          <w:color w:val="auto"/>
          <w:sz w:val="22"/>
          <w:szCs w:val="22"/>
        </w:rPr>
        <w:t>Educators will assist children to identify stereotypes and unfair treatment so that they can discuss ways in which to include the perspectives of others.</w:t>
      </w:r>
    </w:p>
    <w:p w14:paraId="68EC6E0F" w14:textId="2A8087D8" w:rsidR="001075FA" w:rsidRPr="005E7BB1" w:rsidRDefault="001075FA" w:rsidP="00DC661F">
      <w:pPr>
        <w:pStyle w:val="BodyBullet"/>
        <w:numPr>
          <w:ilvl w:val="0"/>
          <w:numId w:val="5"/>
        </w:numPr>
        <w:spacing w:after="120"/>
        <w:rPr>
          <w:rFonts w:ascii="Calibri Light" w:hAnsi="Calibri Light" w:cs="Calibri"/>
          <w:color w:val="auto"/>
          <w:position w:val="-2"/>
          <w:sz w:val="22"/>
          <w:szCs w:val="22"/>
        </w:rPr>
      </w:pPr>
      <w:r w:rsidRPr="005E7BB1">
        <w:rPr>
          <w:rFonts w:ascii="Calibri Light" w:hAnsi="Calibri Light" w:cs="Calibri"/>
          <w:color w:val="auto"/>
          <w:sz w:val="22"/>
          <w:szCs w:val="22"/>
        </w:rPr>
        <w:t>Educator</w:t>
      </w:r>
      <w:r w:rsidR="0081064D" w:rsidRPr="005E7BB1">
        <w:rPr>
          <w:rFonts w:ascii="Calibri Light" w:hAnsi="Calibri Light" w:cs="Calibri"/>
          <w:color w:val="auto"/>
          <w:sz w:val="22"/>
          <w:szCs w:val="22"/>
        </w:rPr>
        <w:t>s will be positive role models</w:t>
      </w:r>
      <w:r w:rsidR="00FE49E7" w:rsidRPr="005E7BB1">
        <w:rPr>
          <w:rFonts w:ascii="Calibri Light" w:hAnsi="Calibri Light" w:cs="Calibri"/>
          <w:color w:val="auto"/>
          <w:sz w:val="22"/>
          <w:szCs w:val="22"/>
        </w:rPr>
        <w:t>.</w:t>
      </w:r>
    </w:p>
    <w:p w14:paraId="51471535" w14:textId="77777777" w:rsidR="001075FA" w:rsidRPr="005E7BB1" w:rsidRDefault="001075FA" w:rsidP="00DC661F">
      <w:pPr>
        <w:pStyle w:val="BodyBullet"/>
        <w:numPr>
          <w:ilvl w:val="0"/>
          <w:numId w:val="5"/>
        </w:numPr>
        <w:spacing w:after="120"/>
        <w:rPr>
          <w:rFonts w:ascii="Calibri Light" w:hAnsi="Calibri Light" w:cs="Calibri"/>
          <w:color w:val="auto"/>
          <w:position w:val="-2"/>
          <w:sz w:val="22"/>
          <w:szCs w:val="22"/>
        </w:rPr>
      </w:pPr>
      <w:r w:rsidRPr="005E7BB1">
        <w:rPr>
          <w:rFonts w:ascii="Calibri Light" w:hAnsi="Calibri Light" w:cs="Calibri"/>
          <w:color w:val="auto"/>
          <w:sz w:val="22"/>
          <w:szCs w:val="22"/>
        </w:rPr>
        <w:t>Educators will provide resource materials that are not stereotypical.</w:t>
      </w:r>
    </w:p>
    <w:p w14:paraId="2F057157" w14:textId="77777777" w:rsidR="001075FA" w:rsidRPr="005E7BB1" w:rsidRDefault="001075FA" w:rsidP="00DC661F">
      <w:pPr>
        <w:pStyle w:val="BodyBullet"/>
        <w:numPr>
          <w:ilvl w:val="0"/>
          <w:numId w:val="5"/>
        </w:numPr>
        <w:spacing w:after="120"/>
        <w:rPr>
          <w:rFonts w:ascii="Calibri Light" w:hAnsi="Calibri Light" w:cs="Calibri"/>
          <w:color w:val="auto"/>
          <w:position w:val="-2"/>
          <w:sz w:val="22"/>
          <w:szCs w:val="22"/>
        </w:rPr>
      </w:pPr>
      <w:r w:rsidRPr="005E7BB1">
        <w:rPr>
          <w:rFonts w:ascii="Calibri Light" w:hAnsi="Calibri Light" w:cs="Calibri"/>
          <w:color w:val="auto"/>
          <w:sz w:val="22"/>
          <w:szCs w:val="22"/>
        </w:rPr>
        <w:t>Educators will provide diversity of gender play e.g. Mechanic workshop, males and females in work and play clothes.</w:t>
      </w:r>
    </w:p>
    <w:p w14:paraId="7ED9DD56" w14:textId="77777777" w:rsidR="001075FA" w:rsidRPr="005E7BB1" w:rsidRDefault="001075FA" w:rsidP="00DC661F">
      <w:pPr>
        <w:pStyle w:val="BodyBullet"/>
        <w:numPr>
          <w:ilvl w:val="0"/>
          <w:numId w:val="5"/>
        </w:numPr>
        <w:spacing w:after="120"/>
        <w:rPr>
          <w:rFonts w:ascii="Calibri Light" w:hAnsi="Calibri Light" w:cs="Calibri"/>
          <w:color w:val="auto"/>
          <w:position w:val="-2"/>
          <w:sz w:val="22"/>
          <w:szCs w:val="22"/>
        </w:rPr>
      </w:pPr>
      <w:r w:rsidRPr="005E7BB1">
        <w:rPr>
          <w:rFonts w:ascii="Calibri Light" w:hAnsi="Calibri Light" w:cs="Calibri"/>
          <w:color w:val="auto"/>
          <w:sz w:val="22"/>
          <w:szCs w:val="22"/>
        </w:rPr>
        <w:t>Educators will provide a balance of men and women involved in a variety of jobs in and out of the home e.g. Show men and women repair-people, doctors, beautician, police officer, salesperson, teacher etc.</w:t>
      </w:r>
    </w:p>
    <w:p w14:paraId="070D1811" w14:textId="77777777" w:rsidR="001075FA" w:rsidRPr="005E7BB1" w:rsidRDefault="001075FA" w:rsidP="001075FA">
      <w:pPr>
        <w:rPr>
          <w:rFonts w:ascii="Calibri" w:hAnsi="Calibri" w:cs="Calibri"/>
          <w:b/>
          <w:color w:val="FF2712"/>
        </w:rPr>
      </w:pPr>
    </w:p>
    <w:p w14:paraId="1C610657" w14:textId="120D2061" w:rsidR="001075FA" w:rsidRPr="005E7BB1" w:rsidRDefault="001075FA" w:rsidP="001075FA">
      <w:pPr>
        <w:rPr>
          <w:rFonts w:asciiTheme="majorHAnsi" w:hAnsiTheme="majorHAnsi" w:cs="Calibri"/>
          <w:b/>
          <w:color w:val="4DA4D8" w:themeColor="accent3" w:themeTint="99"/>
        </w:rPr>
      </w:pPr>
      <w:r w:rsidRPr="005E7BB1">
        <w:rPr>
          <w:rFonts w:asciiTheme="majorHAnsi" w:hAnsiTheme="majorHAnsi" w:cs="Calibri"/>
          <w:b/>
          <w:color w:val="4DA4D8" w:themeColor="accent3" w:themeTint="99"/>
        </w:rPr>
        <w:t xml:space="preserve">In Relation to </w:t>
      </w:r>
      <w:r w:rsidR="002419B9" w:rsidRPr="005E7BB1">
        <w:rPr>
          <w:rFonts w:asciiTheme="majorHAnsi" w:hAnsiTheme="majorHAnsi" w:cs="Calibri"/>
          <w:b/>
          <w:color w:val="4DA4D8" w:themeColor="accent3" w:themeTint="99"/>
        </w:rPr>
        <w:t>Diversity in Family Composition</w:t>
      </w:r>
    </w:p>
    <w:p w14:paraId="513CF9FE" w14:textId="77777777" w:rsidR="001075FA" w:rsidRPr="005E7BB1" w:rsidRDefault="001075FA" w:rsidP="00DC661F">
      <w:pPr>
        <w:pStyle w:val="BodyBullet"/>
        <w:numPr>
          <w:ilvl w:val="0"/>
          <w:numId w:val="6"/>
        </w:numPr>
        <w:spacing w:after="120"/>
        <w:rPr>
          <w:rFonts w:ascii="Calibri Light" w:hAnsi="Calibri Light" w:cs="Calibri"/>
          <w:color w:val="auto"/>
          <w:position w:val="-2"/>
          <w:sz w:val="22"/>
          <w:szCs w:val="22"/>
        </w:rPr>
      </w:pPr>
      <w:r w:rsidRPr="005E7BB1">
        <w:rPr>
          <w:rFonts w:ascii="Calibri Light" w:hAnsi="Calibri Light" w:cs="Calibri"/>
          <w:color w:val="auto"/>
          <w:sz w:val="22"/>
          <w:szCs w:val="22"/>
        </w:rPr>
        <w:t xml:space="preserve">Educators will create an environment that is welcoming to all families. </w:t>
      </w:r>
    </w:p>
    <w:p w14:paraId="2B4F5C91" w14:textId="3F6121EF" w:rsidR="001075FA" w:rsidRPr="005E7BB1" w:rsidRDefault="001075FA" w:rsidP="00DC661F">
      <w:pPr>
        <w:pStyle w:val="BodyBullet"/>
        <w:numPr>
          <w:ilvl w:val="0"/>
          <w:numId w:val="6"/>
        </w:numPr>
        <w:spacing w:after="120"/>
        <w:rPr>
          <w:rFonts w:ascii="Calibri Light" w:hAnsi="Calibri Light" w:cs="Calibri"/>
          <w:color w:val="auto"/>
          <w:position w:val="-2"/>
          <w:sz w:val="22"/>
          <w:szCs w:val="22"/>
        </w:rPr>
      </w:pPr>
      <w:r w:rsidRPr="005E7BB1">
        <w:rPr>
          <w:rFonts w:ascii="Calibri Light" w:hAnsi="Calibri Light" w:cs="Calibri"/>
          <w:color w:val="auto"/>
          <w:sz w:val="22"/>
          <w:szCs w:val="22"/>
        </w:rPr>
        <w:t>Educators will respect each family, and work in partnership to support the child’s emergent identity as an individual, me</w:t>
      </w:r>
      <w:r w:rsidR="002419B9" w:rsidRPr="005E7BB1">
        <w:rPr>
          <w:rFonts w:ascii="Calibri Light" w:hAnsi="Calibri Light" w:cs="Calibri"/>
          <w:color w:val="auto"/>
          <w:sz w:val="22"/>
          <w:szCs w:val="22"/>
        </w:rPr>
        <w:t>mber of their family, our Service</w:t>
      </w:r>
      <w:r w:rsidRPr="005E7BB1">
        <w:rPr>
          <w:rFonts w:ascii="Calibri Light" w:hAnsi="Calibri Light" w:cs="Calibri"/>
          <w:color w:val="auto"/>
          <w:sz w:val="22"/>
          <w:szCs w:val="22"/>
        </w:rPr>
        <w:t xml:space="preserve"> and the community.</w:t>
      </w:r>
    </w:p>
    <w:p w14:paraId="1E9EF19B" w14:textId="77777777" w:rsidR="001075FA" w:rsidRPr="005E7BB1" w:rsidRDefault="001075FA" w:rsidP="00DC661F">
      <w:pPr>
        <w:pStyle w:val="BodyBullet"/>
        <w:numPr>
          <w:ilvl w:val="0"/>
          <w:numId w:val="6"/>
        </w:numPr>
        <w:spacing w:after="120"/>
        <w:rPr>
          <w:rFonts w:ascii="Calibri Light" w:hAnsi="Calibri Light" w:cs="Calibri"/>
          <w:color w:val="auto"/>
          <w:position w:val="-2"/>
          <w:sz w:val="22"/>
          <w:szCs w:val="22"/>
        </w:rPr>
      </w:pPr>
      <w:r w:rsidRPr="005E7BB1">
        <w:rPr>
          <w:rFonts w:ascii="Calibri Light" w:hAnsi="Calibri Light" w:cs="Calibri"/>
          <w:color w:val="auto"/>
          <w:sz w:val="22"/>
          <w:szCs w:val="22"/>
        </w:rPr>
        <w:t>Educators will provide resources, books, puzzles that reflect diversity in family structure including same sex, single parent, extended, nuclear, step and adopted families.</w:t>
      </w:r>
    </w:p>
    <w:p w14:paraId="52A7935C" w14:textId="77777777" w:rsidR="001075FA" w:rsidRPr="005E7BB1" w:rsidRDefault="001075FA" w:rsidP="00DC661F">
      <w:pPr>
        <w:pStyle w:val="BodyBullet"/>
        <w:numPr>
          <w:ilvl w:val="0"/>
          <w:numId w:val="6"/>
        </w:numPr>
        <w:spacing w:after="120"/>
        <w:rPr>
          <w:rFonts w:ascii="Calibri Light" w:hAnsi="Calibri Light" w:cs="Calibri"/>
          <w:color w:val="auto"/>
          <w:position w:val="-2"/>
          <w:sz w:val="22"/>
          <w:szCs w:val="22"/>
        </w:rPr>
      </w:pPr>
      <w:r w:rsidRPr="005E7BB1">
        <w:rPr>
          <w:rFonts w:ascii="Calibri Light" w:hAnsi="Calibri Light" w:cs="Calibri"/>
          <w:color w:val="auto"/>
          <w:sz w:val="22"/>
          <w:szCs w:val="22"/>
        </w:rPr>
        <w:t>Educators will engage in simple discussion about families that focus on fact rather than values e.g. “some children live with their Mum or Dad, some children live with their mum and dad, some with grandparents, and some with two mums or two dads.</w:t>
      </w:r>
    </w:p>
    <w:p w14:paraId="01CD1847" w14:textId="77777777" w:rsidR="001075FA" w:rsidRPr="005E7BB1" w:rsidRDefault="001075FA" w:rsidP="00DC661F">
      <w:pPr>
        <w:pStyle w:val="BodyBullet"/>
        <w:numPr>
          <w:ilvl w:val="0"/>
          <w:numId w:val="6"/>
        </w:numPr>
        <w:spacing w:after="120"/>
        <w:rPr>
          <w:rFonts w:ascii="Calibri Light" w:hAnsi="Calibri Light" w:cs="Calibri"/>
          <w:color w:val="auto"/>
          <w:position w:val="-2"/>
          <w:sz w:val="22"/>
          <w:szCs w:val="22"/>
        </w:rPr>
      </w:pPr>
      <w:r w:rsidRPr="005E7BB1">
        <w:rPr>
          <w:rFonts w:ascii="Calibri Light" w:hAnsi="Calibri Light" w:cs="Calibri"/>
          <w:color w:val="auto"/>
          <w:sz w:val="22"/>
          <w:szCs w:val="22"/>
        </w:rPr>
        <w:lastRenderedPageBreak/>
        <w:t>Educators will be encouraged to seek awareness and reflect on his/her own feelings, beliefs and background and evaluating the effect these may have on their attitudes and interactions with families.</w:t>
      </w:r>
    </w:p>
    <w:p w14:paraId="342905D4" w14:textId="77777777" w:rsidR="001075FA" w:rsidRPr="005E7BB1" w:rsidRDefault="001075FA" w:rsidP="00DC661F">
      <w:pPr>
        <w:pStyle w:val="BodyBullet"/>
        <w:numPr>
          <w:ilvl w:val="0"/>
          <w:numId w:val="6"/>
        </w:numPr>
        <w:spacing w:after="120"/>
        <w:rPr>
          <w:rFonts w:ascii="Calibri Light" w:hAnsi="Calibri Light" w:cs="Calibri"/>
          <w:color w:val="auto"/>
          <w:position w:val="-2"/>
          <w:sz w:val="22"/>
          <w:szCs w:val="22"/>
        </w:rPr>
      </w:pPr>
      <w:r w:rsidRPr="005E7BB1">
        <w:rPr>
          <w:rFonts w:ascii="Calibri Light" w:hAnsi="Calibri Light" w:cs="Calibri"/>
          <w:color w:val="auto"/>
          <w:sz w:val="22"/>
          <w:szCs w:val="22"/>
        </w:rPr>
        <w:t xml:space="preserve">Educators will incorporate various family lifestyle choices during discussions ensuing that they reflect diversity in income. They will treat all families regardless of socioeconomic background with respect. </w:t>
      </w:r>
    </w:p>
    <w:p w14:paraId="24D16C0A" w14:textId="77777777" w:rsidR="001075FA" w:rsidRPr="005E7BB1" w:rsidRDefault="001075FA" w:rsidP="00DC661F">
      <w:pPr>
        <w:pStyle w:val="BodyBullet"/>
        <w:numPr>
          <w:ilvl w:val="0"/>
          <w:numId w:val="6"/>
        </w:numPr>
        <w:spacing w:after="120"/>
        <w:rPr>
          <w:rFonts w:ascii="Calibri Light" w:hAnsi="Calibri Light" w:cs="Calibri"/>
          <w:color w:val="auto"/>
          <w:position w:val="-2"/>
          <w:sz w:val="22"/>
          <w:szCs w:val="22"/>
        </w:rPr>
      </w:pPr>
      <w:r w:rsidRPr="005E7BB1">
        <w:rPr>
          <w:rFonts w:ascii="Calibri Light" w:hAnsi="Calibri Light" w:cs="Calibri"/>
          <w:color w:val="auto"/>
          <w:sz w:val="22"/>
          <w:szCs w:val="22"/>
        </w:rPr>
        <w:t>The Educators and children will discuss how members of the community can support one another through the provision of resources, donations of goods or time etc.</w:t>
      </w:r>
    </w:p>
    <w:p w14:paraId="24DB9E75" w14:textId="77777777" w:rsidR="00494FA5" w:rsidRPr="005E7BB1" w:rsidRDefault="00494FA5" w:rsidP="001075FA">
      <w:pPr>
        <w:rPr>
          <w:rFonts w:ascii="Calibri" w:hAnsi="Calibri" w:cs="Calibri"/>
          <w:b/>
          <w:color w:val="4DA4D8" w:themeColor="accent3" w:themeTint="99"/>
        </w:rPr>
      </w:pPr>
    </w:p>
    <w:p w14:paraId="24AA6EB3" w14:textId="77777777" w:rsidR="001075FA" w:rsidRPr="005E7BB1" w:rsidRDefault="001075FA" w:rsidP="001075FA">
      <w:pPr>
        <w:rPr>
          <w:rFonts w:ascii="Calibri Light" w:hAnsi="Calibri Light" w:cs="Calibri"/>
          <w:b/>
          <w:color w:val="4DA4D8" w:themeColor="accent3" w:themeTint="99"/>
        </w:rPr>
      </w:pPr>
      <w:r w:rsidRPr="005E7BB1">
        <w:rPr>
          <w:rFonts w:ascii="Calibri Light" w:hAnsi="Calibri Light" w:cs="Calibri"/>
          <w:b/>
          <w:color w:val="4DA4D8" w:themeColor="accent3" w:themeTint="99"/>
        </w:rPr>
        <w:t>In Relation to Indigenous and Torres Strait Islander People;</w:t>
      </w:r>
    </w:p>
    <w:p w14:paraId="396584F9" w14:textId="77777777" w:rsidR="001075FA" w:rsidRPr="005E7BB1" w:rsidRDefault="001075FA" w:rsidP="00DC661F">
      <w:pPr>
        <w:pStyle w:val="BodyBullet"/>
        <w:numPr>
          <w:ilvl w:val="0"/>
          <w:numId w:val="7"/>
        </w:numPr>
        <w:spacing w:after="120"/>
        <w:rPr>
          <w:rFonts w:ascii="Calibri Light" w:hAnsi="Calibri Light" w:cs="Calibri"/>
          <w:color w:val="auto"/>
          <w:position w:val="-2"/>
          <w:sz w:val="22"/>
          <w:szCs w:val="22"/>
        </w:rPr>
      </w:pPr>
      <w:r w:rsidRPr="005E7BB1">
        <w:rPr>
          <w:rFonts w:ascii="Calibri Light" w:hAnsi="Calibri Light" w:cs="Calibri"/>
          <w:color w:val="auto"/>
          <w:sz w:val="22"/>
          <w:szCs w:val="22"/>
        </w:rPr>
        <w:t>Educators will deepen their own knowledge and understanding of Indigenous and Torres Strait Islander culture through attending professional development, reading current information and regularly reflecting together as a team to embed Indigenous and Torres Strait Islander perspectives and culture into the program in a positive way, consistent with how local Indigenous community wish to be presented.</w:t>
      </w:r>
    </w:p>
    <w:p w14:paraId="06AB03ED" w14:textId="4A45F23C" w:rsidR="001075FA" w:rsidRPr="005E7BB1" w:rsidRDefault="002419B9" w:rsidP="00DC661F">
      <w:pPr>
        <w:pStyle w:val="BodyBullet"/>
        <w:numPr>
          <w:ilvl w:val="0"/>
          <w:numId w:val="7"/>
        </w:numPr>
        <w:spacing w:after="120"/>
        <w:rPr>
          <w:rFonts w:ascii="Calibri Light" w:hAnsi="Calibri Light" w:cs="Calibri"/>
          <w:color w:val="auto"/>
          <w:position w:val="-2"/>
          <w:sz w:val="22"/>
          <w:szCs w:val="22"/>
        </w:rPr>
      </w:pPr>
      <w:r w:rsidRPr="005E7BB1">
        <w:rPr>
          <w:rFonts w:ascii="Calibri Light" w:hAnsi="Calibri Light" w:cs="Calibri"/>
          <w:color w:val="auto"/>
          <w:sz w:val="22"/>
          <w:szCs w:val="22"/>
        </w:rPr>
        <w:t>The S</w:t>
      </w:r>
      <w:r w:rsidR="001075FA" w:rsidRPr="005E7BB1">
        <w:rPr>
          <w:rFonts w:ascii="Calibri Light" w:hAnsi="Calibri Light" w:cs="Calibri"/>
          <w:color w:val="auto"/>
          <w:sz w:val="22"/>
          <w:szCs w:val="22"/>
        </w:rPr>
        <w:t>ervice will develop an acknowledgement of country, which will be displayed and will be conveyed during special events and incorporated into the program on a regular basis.</w:t>
      </w:r>
    </w:p>
    <w:p w14:paraId="69C248CD" w14:textId="77777777" w:rsidR="001075FA" w:rsidRPr="005E7BB1" w:rsidRDefault="001075FA" w:rsidP="00DC661F">
      <w:pPr>
        <w:pStyle w:val="BodyBullet"/>
        <w:numPr>
          <w:ilvl w:val="0"/>
          <w:numId w:val="7"/>
        </w:numPr>
        <w:spacing w:after="120"/>
        <w:rPr>
          <w:rFonts w:ascii="Calibri Light" w:hAnsi="Calibri Light" w:cs="Calibri"/>
          <w:color w:val="auto"/>
          <w:position w:val="-2"/>
          <w:sz w:val="22"/>
          <w:szCs w:val="22"/>
        </w:rPr>
      </w:pPr>
      <w:r w:rsidRPr="005E7BB1">
        <w:rPr>
          <w:rFonts w:ascii="Calibri Light" w:hAnsi="Calibri Light" w:cs="Calibri"/>
          <w:color w:val="auto"/>
          <w:sz w:val="22"/>
          <w:szCs w:val="22"/>
        </w:rPr>
        <w:t>Educators will develop awareness/understanding about the Indigenous and Torres Strait Islander people as part of the cultural heritage of all Australians.</w:t>
      </w:r>
    </w:p>
    <w:p w14:paraId="5D6FD908" w14:textId="77777777" w:rsidR="001075FA" w:rsidRPr="005E7BB1" w:rsidRDefault="001075FA" w:rsidP="00DC661F">
      <w:pPr>
        <w:pStyle w:val="BodyBullet"/>
        <w:numPr>
          <w:ilvl w:val="0"/>
          <w:numId w:val="7"/>
        </w:numPr>
        <w:spacing w:after="120"/>
        <w:rPr>
          <w:rFonts w:ascii="Calibri Light" w:hAnsi="Calibri Light" w:cs="Calibri"/>
          <w:color w:val="auto"/>
          <w:position w:val="-2"/>
          <w:sz w:val="22"/>
          <w:szCs w:val="22"/>
        </w:rPr>
      </w:pPr>
      <w:r w:rsidRPr="005E7BB1">
        <w:rPr>
          <w:rFonts w:ascii="Calibri Light" w:hAnsi="Calibri Light" w:cs="Calibri"/>
          <w:color w:val="auto"/>
          <w:sz w:val="22"/>
          <w:szCs w:val="22"/>
        </w:rPr>
        <w:t>Educators will show respect for the Indigenous and Torres Strait Islander culture, aiming to instill sensitivity/appreciation of the culture and a knowing and valuing of individuals.</w:t>
      </w:r>
    </w:p>
    <w:p w14:paraId="26E5EBB6" w14:textId="77777777" w:rsidR="001075FA" w:rsidRPr="005E7BB1" w:rsidRDefault="001075FA" w:rsidP="00DC661F">
      <w:pPr>
        <w:pStyle w:val="BodyBullet"/>
        <w:numPr>
          <w:ilvl w:val="0"/>
          <w:numId w:val="7"/>
        </w:numPr>
        <w:spacing w:after="120"/>
        <w:rPr>
          <w:rFonts w:ascii="Calibri Light" w:hAnsi="Calibri Light" w:cs="Calibri"/>
          <w:color w:val="auto"/>
          <w:position w:val="-2"/>
          <w:sz w:val="22"/>
          <w:szCs w:val="22"/>
        </w:rPr>
      </w:pPr>
      <w:r w:rsidRPr="005E7BB1">
        <w:rPr>
          <w:rFonts w:ascii="Calibri Light" w:hAnsi="Calibri Light" w:cs="Calibri"/>
          <w:color w:val="auto"/>
          <w:sz w:val="22"/>
          <w:szCs w:val="22"/>
        </w:rPr>
        <w:t>Educators will encourage access of the Indigenous and Torres Strait Islander community into the mainstream of children services.</w:t>
      </w:r>
    </w:p>
    <w:p w14:paraId="5D907CDB" w14:textId="77777777" w:rsidR="001075FA" w:rsidRPr="005E7BB1" w:rsidRDefault="001075FA" w:rsidP="00DC661F">
      <w:pPr>
        <w:pStyle w:val="BodyBullet"/>
        <w:numPr>
          <w:ilvl w:val="0"/>
          <w:numId w:val="7"/>
        </w:numPr>
        <w:spacing w:after="120"/>
        <w:rPr>
          <w:rFonts w:ascii="Calibri Light" w:hAnsi="Calibri Light" w:cs="Calibri"/>
          <w:color w:val="auto"/>
          <w:position w:val="-2"/>
          <w:sz w:val="22"/>
          <w:szCs w:val="22"/>
        </w:rPr>
      </w:pPr>
      <w:r w:rsidRPr="005E7BB1">
        <w:rPr>
          <w:rFonts w:ascii="Calibri Light" w:hAnsi="Calibri Light" w:cs="Calibri"/>
          <w:color w:val="auto"/>
          <w:sz w:val="22"/>
          <w:szCs w:val="22"/>
        </w:rPr>
        <w:t>Educators will show sensitivity and respect the numerous Indigenous and Torres Strait Islander languages by incorporating where possible verbal and visual language into the Service environment.</w:t>
      </w:r>
    </w:p>
    <w:p w14:paraId="0B12D24D" w14:textId="77777777" w:rsidR="001075FA" w:rsidRPr="005E7BB1" w:rsidRDefault="001075FA" w:rsidP="00DC661F">
      <w:pPr>
        <w:pStyle w:val="BodyBullet"/>
        <w:numPr>
          <w:ilvl w:val="0"/>
          <w:numId w:val="7"/>
        </w:numPr>
        <w:spacing w:after="120"/>
        <w:rPr>
          <w:rFonts w:ascii="Calibri Light" w:hAnsi="Calibri Light" w:cs="Calibri"/>
          <w:color w:val="auto"/>
          <w:position w:val="-2"/>
          <w:sz w:val="22"/>
          <w:szCs w:val="22"/>
        </w:rPr>
      </w:pPr>
      <w:r w:rsidRPr="005E7BB1">
        <w:rPr>
          <w:rFonts w:ascii="Calibri Light" w:hAnsi="Calibri Light" w:cs="Calibri"/>
          <w:color w:val="auto"/>
          <w:sz w:val="22"/>
          <w:szCs w:val="22"/>
        </w:rPr>
        <w:t>Educators will access and encourage involvement of the Indigenous and Torres Strait Islander families, Educators and community members who have a vast knowledge of their culture.</w:t>
      </w:r>
    </w:p>
    <w:p w14:paraId="6C1A874C" w14:textId="77777777" w:rsidR="001075FA" w:rsidRPr="005E7BB1" w:rsidRDefault="001075FA" w:rsidP="001075FA">
      <w:pPr>
        <w:rPr>
          <w:rFonts w:asciiTheme="majorHAnsi" w:hAnsiTheme="majorHAnsi" w:cs="Calibri"/>
          <w:color w:val="FF2712"/>
        </w:rPr>
      </w:pPr>
    </w:p>
    <w:p w14:paraId="50C558B5" w14:textId="7C678AFE" w:rsidR="001075FA" w:rsidRPr="005E7BB1" w:rsidRDefault="001075FA" w:rsidP="001075FA">
      <w:pPr>
        <w:rPr>
          <w:rFonts w:asciiTheme="majorHAnsi" w:hAnsiTheme="majorHAnsi" w:cs="Calibri"/>
          <w:b/>
          <w:color w:val="4DA4D8" w:themeColor="accent3" w:themeTint="99"/>
        </w:rPr>
      </w:pPr>
      <w:r w:rsidRPr="005E7BB1">
        <w:rPr>
          <w:rFonts w:asciiTheme="majorHAnsi" w:hAnsiTheme="majorHAnsi" w:cs="Calibri"/>
          <w:b/>
          <w:color w:val="4DA4D8" w:themeColor="accent3" w:themeTint="99"/>
        </w:rPr>
        <w:t>In relation to ability</w:t>
      </w:r>
    </w:p>
    <w:p w14:paraId="3DE8F963" w14:textId="77777777" w:rsidR="001075FA" w:rsidRPr="005E7BB1" w:rsidRDefault="001075FA" w:rsidP="00DC661F">
      <w:pPr>
        <w:pStyle w:val="BodyBullet"/>
        <w:numPr>
          <w:ilvl w:val="0"/>
          <w:numId w:val="8"/>
        </w:numPr>
        <w:spacing w:after="120"/>
        <w:rPr>
          <w:rFonts w:asciiTheme="majorHAnsi" w:hAnsiTheme="majorHAnsi" w:cs="Calibri"/>
          <w:color w:val="auto"/>
          <w:position w:val="-2"/>
          <w:sz w:val="22"/>
          <w:szCs w:val="22"/>
        </w:rPr>
      </w:pPr>
      <w:r w:rsidRPr="005E7BB1">
        <w:rPr>
          <w:rFonts w:asciiTheme="majorHAnsi" w:hAnsiTheme="majorHAnsi" w:cs="Calibri"/>
          <w:color w:val="auto"/>
          <w:sz w:val="22"/>
          <w:szCs w:val="22"/>
        </w:rPr>
        <w:t>Educators will provide an inclusive educational environment in which all children can succeed.</w:t>
      </w:r>
    </w:p>
    <w:p w14:paraId="2DB41871" w14:textId="77777777" w:rsidR="001075FA" w:rsidRPr="005E7BB1" w:rsidRDefault="001075FA" w:rsidP="00DC661F">
      <w:pPr>
        <w:pStyle w:val="BodyBullet"/>
        <w:numPr>
          <w:ilvl w:val="0"/>
          <w:numId w:val="8"/>
        </w:numPr>
        <w:spacing w:after="120"/>
        <w:rPr>
          <w:rFonts w:asciiTheme="majorHAnsi" w:hAnsiTheme="majorHAnsi" w:cs="Calibri"/>
          <w:color w:val="auto"/>
          <w:position w:val="-2"/>
          <w:sz w:val="22"/>
          <w:szCs w:val="22"/>
        </w:rPr>
      </w:pPr>
      <w:r w:rsidRPr="005E7BB1">
        <w:rPr>
          <w:rFonts w:asciiTheme="majorHAnsi" w:hAnsiTheme="majorHAnsi" w:cs="Calibri"/>
          <w:color w:val="auto"/>
          <w:sz w:val="22"/>
          <w:szCs w:val="22"/>
        </w:rPr>
        <w:t>Educators will promote acceptance, respect and appreciation for individuals varying abilities.</w:t>
      </w:r>
    </w:p>
    <w:p w14:paraId="711A79D8" w14:textId="77777777" w:rsidR="001075FA" w:rsidRPr="005E7BB1" w:rsidRDefault="001075FA" w:rsidP="00DC661F">
      <w:pPr>
        <w:pStyle w:val="BodyBullet"/>
        <w:numPr>
          <w:ilvl w:val="0"/>
          <w:numId w:val="8"/>
        </w:numPr>
        <w:spacing w:after="120"/>
        <w:rPr>
          <w:rFonts w:asciiTheme="majorHAnsi" w:hAnsiTheme="majorHAnsi" w:cs="Calibri"/>
          <w:color w:val="auto"/>
          <w:position w:val="-2"/>
          <w:sz w:val="22"/>
          <w:szCs w:val="22"/>
        </w:rPr>
      </w:pPr>
      <w:r w:rsidRPr="005E7BB1">
        <w:rPr>
          <w:rFonts w:asciiTheme="majorHAnsi" w:hAnsiTheme="majorHAnsi" w:cs="Calibri"/>
          <w:color w:val="auto"/>
          <w:sz w:val="22"/>
          <w:szCs w:val="22"/>
        </w:rPr>
        <w:t>Educators will consult with all families and other professionals to enable full participation in the program for children with varying abilities. Educators will evaluate and alter the environment to enable all children to develop autonomy, independence, competency, confidence and pride.</w:t>
      </w:r>
    </w:p>
    <w:p w14:paraId="1FC148A9" w14:textId="77777777" w:rsidR="001075FA" w:rsidRPr="005E7BB1" w:rsidRDefault="001075FA" w:rsidP="00DC661F">
      <w:pPr>
        <w:pStyle w:val="BodyBullet"/>
        <w:numPr>
          <w:ilvl w:val="0"/>
          <w:numId w:val="8"/>
        </w:numPr>
        <w:spacing w:after="120"/>
        <w:rPr>
          <w:rFonts w:asciiTheme="majorHAnsi" w:hAnsiTheme="majorHAnsi" w:cs="Calibri"/>
          <w:color w:val="auto"/>
          <w:position w:val="-2"/>
          <w:sz w:val="22"/>
          <w:szCs w:val="22"/>
        </w:rPr>
      </w:pPr>
      <w:r w:rsidRPr="005E7BB1">
        <w:rPr>
          <w:rFonts w:asciiTheme="majorHAnsi" w:hAnsiTheme="majorHAnsi" w:cs="Calibri"/>
          <w:color w:val="auto"/>
          <w:sz w:val="22"/>
          <w:szCs w:val="22"/>
        </w:rPr>
        <w:t>Educators will provide children and parents with developmentally appropriate information about varying abilities to foster understandings that we are all similar and different.</w:t>
      </w:r>
    </w:p>
    <w:p w14:paraId="550D322B" w14:textId="77777777" w:rsidR="001075FA" w:rsidRPr="005E7BB1" w:rsidRDefault="001075FA" w:rsidP="00DC661F">
      <w:pPr>
        <w:pStyle w:val="BodyBullet"/>
        <w:numPr>
          <w:ilvl w:val="0"/>
          <w:numId w:val="8"/>
        </w:numPr>
        <w:spacing w:after="120"/>
        <w:rPr>
          <w:rFonts w:asciiTheme="majorHAnsi" w:hAnsiTheme="majorHAnsi" w:cs="Calibri"/>
          <w:color w:val="auto"/>
          <w:position w:val="-2"/>
          <w:sz w:val="22"/>
          <w:szCs w:val="22"/>
        </w:rPr>
      </w:pPr>
      <w:r w:rsidRPr="005E7BB1">
        <w:rPr>
          <w:rFonts w:asciiTheme="majorHAnsi" w:hAnsiTheme="majorHAnsi" w:cs="Calibri"/>
          <w:color w:val="auto"/>
          <w:sz w:val="22"/>
          <w:szCs w:val="22"/>
        </w:rPr>
        <w:lastRenderedPageBreak/>
        <w:t>Educators will empower all children in their own learning to ensure that they gain a feeling of self-respect.</w:t>
      </w:r>
    </w:p>
    <w:p w14:paraId="764A6CFD" w14:textId="77777777" w:rsidR="001075FA" w:rsidRPr="005E7BB1" w:rsidRDefault="001075FA" w:rsidP="00DC661F">
      <w:pPr>
        <w:pStyle w:val="BodyBullet"/>
        <w:numPr>
          <w:ilvl w:val="0"/>
          <w:numId w:val="8"/>
        </w:numPr>
        <w:spacing w:after="120"/>
        <w:rPr>
          <w:rFonts w:asciiTheme="majorHAnsi" w:hAnsiTheme="majorHAnsi" w:cs="Calibri"/>
          <w:color w:val="auto"/>
          <w:position w:val="-2"/>
          <w:sz w:val="22"/>
          <w:szCs w:val="22"/>
        </w:rPr>
      </w:pPr>
      <w:r w:rsidRPr="005E7BB1">
        <w:rPr>
          <w:rFonts w:asciiTheme="majorHAnsi" w:hAnsiTheme="majorHAnsi" w:cs="Calibri"/>
          <w:color w:val="auto"/>
          <w:sz w:val="22"/>
          <w:szCs w:val="22"/>
        </w:rPr>
        <w:t xml:space="preserve">Educators will treat all children equally and develop an understanding that everyone has something important to contribute.   </w:t>
      </w:r>
    </w:p>
    <w:p w14:paraId="20443028" w14:textId="7A4D7BB5" w:rsidR="001075FA" w:rsidRPr="005E7BB1" w:rsidRDefault="001075FA" w:rsidP="00DC661F">
      <w:pPr>
        <w:pStyle w:val="BodyBullet"/>
        <w:numPr>
          <w:ilvl w:val="0"/>
          <w:numId w:val="8"/>
        </w:numPr>
        <w:spacing w:after="120"/>
        <w:rPr>
          <w:rFonts w:asciiTheme="majorHAnsi" w:hAnsiTheme="majorHAnsi" w:cs="Calibri"/>
          <w:color w:val="auto"/>
          <w:position w:val="-2"/>
          <w:sz w:val="22"/>
          <w:szCs w:val="22"/>
        </w:rPr>
      </w:pPr>
      <w:r w:rsidRPr="005E7BB1">
        <w:rPr>
          <w:rFonts w:asciiTheme="majorHAnsi" w:hAnsiTheme="majorHAnsi" w:cs="Calibri"/>
          <w:color w:val="auto"/>
          <w:sz w:val="22"/>
          <w:szCs w:val="22"/>
        </w:rPr>
        <w:t xml:space="preserve">Educators will observe all children and with family consultation, provide an </w:t>
      </w:r>
      <w:r w:rsidR="00D815D3" w:rsidRPr="005E7BB1">
        <w:rPr>
          <w:rFonts w:asciiTheme="majorHAnsi" w:hAnsiTheme="majorHAnsi" w:cs="Calibri"/>
          <w:color w:val="auto"/>
          <w:sz w:val="22"/>
          <w:szCs w:val="22"/>
        </w:rPr>
        <w:t>individualis</w:t>
      </w:r>
      <w:r w:rsidRPr="005E7BB1">
        <w:rPr>
          <w:rFonts w:asciiTheme="majorHAnsi" w:hAnsiTheme="majorHAnsi" w:cs="Calibri"/>
          <w:color w:val="auto"/>
          <w:sz w:val="22"/>
          <w:szCs w:val="22"/>
        </w:rPr>
        <w:t xml:space="preserve">ed program to extend the child’s interests and abilities. </w:t>
      </w:r>
    </w:p>
    <w:p w14:paraId="72F826F3" w14:textId="30D436D4" w:rsidR="001075FA" w:rsidRPr="001162B6" w:rsidRDefault="001075FA" w:rsidP="00DC661F">
      <w:pPr>
        <w:pStyle w:val="BodyBullet"/>
        <w:numPr>
          <w:ilvl w:val="0"/>
          <w:numId w:val="8"/>
        </w:numPr>
        <w:spacing w:after="120"/>
        <w:rPr>
          <w:rFonts w:asciiTheme="majorHAnsi" w:hAnsiTheme="majorHAnsi" w:cs="Calibri"/>
          <w:color w:val="auto"/>
          <w:position w:val="-2"/>
          <w:sz w:val="22"/>
          <w:szCs w:val="22"/>
        </w:rPr>
      </w:pPr>
      <w:r w:rsidRPr="005E7BB1">
        <w:rPr>
          <w:rFonts w:asciiTheme="majorHAnsi" w:hAnsiTheme="majorHAnsi" w:cs="Calibri"/>
          <w:color w:val="auto"/>
          <w:sz w:val="22"/>
          <w:szCs w:val="22"/>
        </w:rPr>
        <w:t xml:space="preserve">Educators will display images of people of a range of ages, including elderly people and young children doing different activities. </w:t>
      </w:r>
    </w:p>
    <w:p w14:paraId="58483EE0" w14:textId="1C957356" w:rsidR="001162B6" w:rsidRPr="00E106EB" w:rsidRDefault="001162B6" w:rsidP="00DC661F">
      <w:pPr>
        <w:pStyle w:val="BodyBullet"/>
        <w:numPr>
          <w:ilvl w:val="0"/>
          <w:numId w:val="8"/>
        </w:numPr>
        <w:spacing w:after="120"/>
        <w:rPr>
          <w:rFonts w:asciiTheme="majorHAnsi" w:hAnsiTheme="majorHAnsi" w:cs="Calibri"/>
          <w:color w:val="auto"/>
          <w:position w:val="-2"/>
          <w:sz w:val="22"/>
          <w:szCs w:val="22"/>
        </w:rPr>
      </w:pPr>
      <w:r w:rsidRPr="00E106EB">
        <w:rPr>
          <w:rFonts w:asciiTheme="majorHAnsi" w:hAnsiTheme="majorHAnsi" w:cs="Calibri"/>
          <w:color w:val="auto"/>
          <w:position w:val="-2"/>
          <w:sz w:val="22"/>
          <w:szCs w:val="22"/>
        </w:rPr>
        <w:t xml:space="preserve">Educators will create an environment where all children can participate in activities and experiences  </w:t>
      </w:r>
    </w:p>
    <w:p w14:paraId="5B4E9B14" w14:textId="516147F6" w:rsidR="007619AF" w:rsidRPr="005E7BB1" w:rsidRDefault="007619AF" w:rsidP="002419B9">
      <w:pPr>
        <w:pStyle w:val="BodyBullet"/>
        <w:rPr>
          <w:rFonts w:asciiTheme="majorHAnsi" w:hAnsiTheme="majorHAnsi" w:cs="Calibri"/>
          <w:b/>
          <w:color w:val="4DA4D8" w:themeColor="accent3" w:themeTint="99"/>
          <w:sz w:val="22"/>
          <w:szCs w:val="22"/>
        </w:rPr>
      </w:pPr>
    </w:p>
    <w:p w14:paraId="185AB0AB" w14:textId="77777777" w:rsidR="00494FA5" w:rsidRPr="005E7BB1" w:rsidRDefault="00494FA5" w:rsidP="002419B9">
      <w:pPr>
        <w:pStyle w:val="BodyBullet"/>
        <w:rPr>
          <w:rFonts w:asciiTheme="majorHAnsi" w:hAnsiTheme="majorHAnsi" w:cs="Calibri"/>
          <w:b/>
          <w:color w:val="4DA4D8" w:themeColor="accent3" w:themeTint="99"/>
          <w:sz w:val="22"/>
          <w:szCs w:val="22"/>
        </w:rPr>
      </w:pPr>
    </w:p>
    <w:p w14:paraId="1C128DBF" w14:textId="74A7ABA9" w:rsidR="007619AF" w:rsidRPr="005E7BB1" w:rsidRDefault="007619AF" w:rsidP="007619AF">
      <w:pPr>
        <w:pStyle w:val="BodyBullet"/>
        <w:spacing w:after="120"/>
        <w:rPr>
          <w:rFonts w:asciiTheme="majorHAnsi" w:hAnsiTheme="majorHAnsi" w:cs="Calibri"/>
          <w:b/>
          <w:color w:val="4DA4D8" w:themeColor="accent3" w:themeTint="99"/>
          <w:sz w:val="22"/>
          <w:szCs w:val="22"/>
        </w:rPr>
      </w:pPr>
      <w:r w:rsidRPr="005E7BB1">
        <w:rPr>
          <w:rFonts w:asciiTheme="majorHAnsi" w:hAnsiTheme="majorHAnsi" w:cs="Calibri"/>
          <w:b/>
          <w:color w:val="4DA4D8" w:themeColor="accent3" w:themeTint="99"/>
          <w:sz w:val="22"/>
          <w:szCs w:val="22"/>
        </w:rPr>
        <w:t xml:space="preserve">Promoting inclusion and diversity into the curriculum </w:t>
      </w:r>
    </w:p>
    <w:p w14:paraId="43DF7B8D" w14:textId="7B1422EA" w:rsidR="00433CAC" w:rsidRPr="005E7BB1" w:rsidRDefault="00D558F3" w:rsidP="00DC661F">
      <w:pPr>
        <w:pStyle w:val="BodyBullet"/>
        <w:numPr>
          <w:ilvl w:val="0"/>
          <w:numId w:val="9"/>
        </w:numPr>
        <w:spacing w:after="120"/>
        <w:rPr>
          <w:rFonts w:asciiTheme="majorHAnsi" w:hAnsiTheme="majorHAnsi" w:cs="Calibri"/>
          <w:color w:val="auto"/>
          <w:position w:val="-2"/>
          <w:sz w:val="22"/>
          <w:szCs w:val="22"/>
        </w:rPr>
      </w:pPr>
      <w:r w:rsidRPr="005E7BB1">
        <w:rPr>
          <w:rFonts w:asciiTheme="majorHAnsi" w:hAnsiTheme="majorHAnsi" w:cs="Calibri"/>
          <w:color w:val="auto"/>
          <w:position w:val="-2"/>
          <w:sz w:val="22"/>
          <w:szCs w:val="22"/>
        </w:rPr>
        <w:t>Educators will promote positive influences, modelling appropriate communication, non-bias or gender specific language and attitudes</w:t>
      </w:r>
    </w:p>
    <w:p w14:paraId="380BF8D2" w14:textId="6F2167B4" w:rsidR="00C512E5" w:rsidRPr="005E7BB1" w:rsidRDefault="00C512E5" w:rsidP="00DC661F">
      <w:pPr>
        <w:pStyle w:val="BodyBullet"/>
        <w:numPr>
          <w:ilvl w:val="0"/>
          <w:numId w:val="9"/>
        </w:numPr>
        <w:spacing w:after="120"/>
        <w:rPr>
          <w:rFonts w:asciiTheme="majorHAnsi" w:hAnsiTheme="majorHAnsi" w:cs="Calibri"/>
          <w:color w:val="auto"/>
          <w:position w:val="-2"/>
          <w:sz w:val="22"/>
          <w:szCs w:val="22"/>
        </w:rPr>
      </w:pPr>
      <w:r w:rsidRPr="005E7BB1">
        <w:rPr>
          <w:rFonts w:asciiTheme="majorHAnsi" w:hAnsiTheme="majorHAnsi" w:cs="Calibri"/>
          <w:color w:val="auto"/>
          <w:position w:val="-2"/>
          <w:sz w:val="22"/>
          <w:szCs w:val="22"/>
        </w:rPr>
        <w:t xml:space="preserve">Educators will take a flexible approach with children and families  </w:t>
      </w:r>
    </w:p>
    <w:p w14:paraId="6F94481E" w14:textId="04F42F48" w:rsidR="00C512E5" w:rsidRPr="005E7BB1" w:rsidRDefault="00C512E5" w:rsidP="00DC661F">
      <w:pPr>
        <w:pStyle w:val="BodyBullet"/>
        <w:numPr>
          <w:ilvl w:val="0"/>
          <w:numId w:val="9"/>
        </w:numPr>
        <w:spacing w:after="120"/>
        <w:rPr>
          <w:rFonts w:asciiTheme="majorHAnsi" w:hAnsiTheme="majorHAnsi" w:cs="Calibri"/>
          <w:color w:val="auto"/>
          <w:position w:val="-2"/>
          <w:sz w:val="22"/>
          <w:szCs w:val="22"/>
        </w:rPr>
      </w:pPr>
      <w:r w:rsidRPr="005E7BB1">
        <w:rPr>
          <w:rFonts w:asciiTheme="majorHAnsi" w:hAnsiTheme="majorHAnsi" w:cs="Calibri"/>
          <w:color w:val="auto"/>
          <w:position w:val="-2"/>
          <w:sz w:val="22"/>
          <w:szCs w:val="22"/>
        </w:rPr>
        <w:t>Educators will develop appropriate expectations  for each child</w:t>
      </w:r>
    </w:p>
    <w:p w14:paraId="548171B6" w14:textId="0AFEC0F7" w:rsidR="00C512E5" w:rsidRPr="005E7BB1" w:rsidRDefault="00C512E5" w:rsidP="00DC661F">
      <w:pPr>
        <w:pStyle w:val="BodyBullet"/>
        <w:numPr>
          <w:ilvl w:val="0"/>
          <w:numId w:val="9"/>
        </w:numPr>
        <w:spacing w:after="120"/>
        <w:rPr>
          <w:rFonts w:asciiTheme="majorHAnsi" w:hAnsiTheme="majorHAnsi" w:cs="Calibri"/>
          <w:color w:val="auto"/>
          <w:position w:val="-2"/>
          <w:sz w:val="22"/>
          <w:szCs w:val="22"/>
        </w:rPr>
      </w:pPr>
      <w:r w:rsidRPr="005E7BB1">
        <w:rPr>
          <w:rFonts w:asciiTheme="majorHAnsi" w:hAnsiTheme="majorHAnsi" w:cs="Calibri"/>
          <w:color w:val="auto"/>
          <w:position w:val="-2"/>
          <w:sz w:val="22"/>
          <w:szCs w:val="22"/>
        </w:rPr>
        <w:t xml:space="preserve">Management will assist Educators with the development of required skills and knowledge for working with children and families </w:t>
      </w:r>
    </w:p>
    <w:p w14:paraId="6A3D691E" w14:textId="4F043256" w:rsidR="00C512E5" w:rsidRPr="005E7BB1" w:rsidRDefault="00C512E5" w:rsidP="00DC661F">
      <w:pPr>
        <w:pStyle w:val="BodyBullet"/>
        <w:numPr>
          <w:ilvl w:val="0"/>
          <w:numId w:val="9"/>
        </w:numPr>
        <w:spacing w:after="120"/>
        <w:rPr>
          <w:rFonts w:asciiTheme="majorHAnsi" w:hAnsiTheme="majorHAnsi" w:cs="Calibri"/>
          <w:color w:val="auto"/>
          <w:position w:val="-2"/>
          <w:sz w:val="22"/>
          <w:szCs w:val="22"/>
        </w:rPr>
      </w:pPr>
      <w:r w:rsidRPr="005E7BB1">
        <w:rPr>
          <w:rFonts w:asciiTheme="majorHAnsi" w:hAnsiTheme="majorHAnsi" w:cs="Calibri"/>
          <w:color w:val="auto"/>
          <w:position w:val="-2"/>
          <w:sz w:val="22"/>
          <w:szCs w:val="22"/>
        </w:rPr>
        <w:t>Management and Educators will work with Inclusions support facilitators to aid the inclusion of children with additional needs</w:t>
      </w:r>
    </w:p>
    <w:p w14:paraId="746C3949" w14:textId="15411629" w:rsidR="00D558F3" w:rsidRPr="005E7BB1" w:rsidRDefault="00D558F3" w:rsidP="00DC661F">
      <w:pPr>
        <w:pStyle w:val="BodyBullet"/>
        <w:numPr>
          <w:ilvl w:val="0"/>
          <w:numId w:val="9"/>
        </w:numPr>
        <w:spacing w:after="120"/>
        <w:rPr>
          <w:rFonts w:asciiTheme="majorHAnsi" w:hAnsiTheme="majorHAnsi" w:cs="Calibri"/>
          <w:color w:val="auto"/>
          <w:position w:val="-2"/>
          <w:sz w:val="22"/>
          <w:szCs w:val="22"/>
        </w:rPr>
      </w:pPr>
      <w:r w:rsidRPr="005E7BB1">
        <w:rPr>
          <w:rFonts w:asciiTheme="majorHAnsi" w:hAnsiTheme="majorHAnsi" w:cs="Calibri"/>
          <w:color w:val="auto"/>
          <w:position w:val="-2"/>
          <w:sz w:val="22"/>
          <w:szCs w:val="22"/>
        </w:rPr>
        <w:t>Educators will explore the values and uniqueness of the diversity within the service. These opportunities will form part of the curriculum</w:t>
      </w:r>
    </w:p>
    <w:p w14:paraId="7CFBED85" w14:textId="0F947D48" w:rsidR="00D558F3" w:rsidRPr="005E7BB1" w:rsidRDefault="00D558F3" w:rsidP="00DC661F">
      <w:pPr>
        <w:pStyle w:val="BodyBullet"/>
        <w:numPr>
          <w:ilvl w:val="0"/>
          <w:numId w:val="9"/>
        </w:numPr>
        <w:spacing w:after="120"/>
        <w:rPr>
          <w:rFonts w:asciiTheme="majorHAnsi" w:hAnsiTheme="majorHAnsi" w:cs="Calibri"/>
          <w:color w:val="auto"/>
          <w:position w:val="-2"/>
          <w:sz w:val="22"/>
          <w:szCs w:val="22"/>
        </w:rPr>
      </w:pPr>
      <w:r w:rsidRPr="005E7BB1">
        <w:rPr>
          <w:rFonts w:asciiTheme="majorHAnsi" w:hAnsiTheme="majorHAnsi" w:cs="Calibri"/>
          <w:color w:val="auto"/>
          <w:position w:val="-2"/>
          <w:sz w:val="22"/>
          <w:szCs w:val="22"/>
        </w:rPr>
        <w:t xml:space="preserve">Educators treat children with respect by answering their questions honestly </w:t>
      </w:r>
    </w:p>
    <w:p w14:paraId="7EEB4931" w14:textId="77777777" w:rsidR="00FE1174" w:rsidRPr="005E7BB1" w:rsidRDefault="00D558F3" w:rsidP="00DC661F">
      <w:pPr>
        <w:pStyle w:val="BodyBullet"/>
        <w:numPr>
          <w:ilvl w:val="0"/>
          <w:numId w:val="9"/>
        </w:numPr>
        <w:spacing w:after="120"/>
        <w:rPr>
          <w:rFonts w:asciiTheme="majorHAnsi" w:hAnsiTheme="majorHAnsi" w:cs="Calibri"/>
          <w:color w:val="auto"/>
          <w:position w:val="-2"/>
          <w:sz w:val="22"/>
          <w:szCs w:val="22"/>
        </w:rPr>
      </w:pPr>
      <w:r w:rsidRPr="005E7BB1">
        <w:rPr>
          <w:rFonts w:asciiTheme="majorHAnsi" w:hAnsiTheme="majorHAnsi" w:cs="Calibri"/>
          <w:color w:val="auto"/>
          <w:position w:val="-2"/>
          <w:sz w:val="22"/>
          <w:szCs w:val="22"/>
        </w:rPr>
        <w:t xml:space="preserve">Educators will adapt </w:t>
      </w:r>
      <w:r w:rsidR="00FE1174" w:rsidRPr="005E7BB1">
        <w:rPr>
          <w:rFonts w:asciiTheme="majorHAnsi" w:hAnsiTheme="majorHAnsi" w:cs="Calibri"/>
          <w:color w:val="auto"/>
          <w:position w:val="-2"/>
          <w:sz w:val="22"/>
          <w:szCs w:val="22"/>
        </w:rPr>
        <w:t>activities</w:t>
      </w:r>
      <w:r w:rsidRPr="005E7BB1">
        <w:rPr>
          <w:rFonts w:asciiTheme="majorHAnsi" w:hAnsiTheme="majorHAnsi" w:cs="Calibri"/>
          <w:color w:val="auto"/>
          <w:position w:val="-2"/>
          <w:sz w:val="22"/>
          <w:szCs w:val="22"/>
        </w:rPr>
        <w:t xml:space="preserve">, interactions, communication, the </w:t>
      </w:r>
      <w:r w:rsidR="00FE1174" w:rsidRPr="005E7BB1">
        <w:rPr>
          <w:rFonts w:asciiTheme="majorHAnsi" w:hAnsiTheme="majorHAnsi" w:cs="Calibri"/>
          <w:color w:val="auto"/>
          <w:position w:val="-2"/>
          <w:sz w:val="22"/>
          <w:szCs w:val="22"/>
        </w:rPr>
        <w:t>environment</w:t>
      </w:r>
      <w:r w:rsidRPr="005E7BB1">
        <w:rPr>
          <w:rFonts w:asciiTheme="majorHAnsi" w:hAnsiTheme="majorHAnsi" w:cs="Calibri"/>
          <w:color w:val="auto"/>
          <w:position w:val="-2"/>
          <w:sz w:val="22"/>
          <w:szCs w:val="22"/>
        </w:rPr>
        <w:t xml:space="preserve"> and documentation to ensure all children and families are actively </w:t>
      </w:r>
      <w:r w:rsidR="00FE1174" w:rsidRPr="005E7BB1">
        <w:rPr>
          <w:rFonts w:asciiTheme="majorHAnsi" w:hAnsiTheme="majorHAnsi" w:cs="Calibri"/>
          <w:color w:val="auto"/>
          <w:position w:val="-2"/>
          <w:sz w:val="22"/>
          <w:szCs w:val="22"/>
        </w:rPr>
        <w:t>included to participate in the curriculum</w:t>
      </w:r>
    </w:p>
    <w:p w14:paraId="4E96F192" w14:textId="21671DB2" w:rsidR="00D558F3" w:rsidRPr="005E7BB1" w:rsidRDefault="00FE1174" w:rsidP="00DC661F">
      <w:pPr>
        <w:pStyle w:val="BodyBullet"/>
        <w:numPr>
          <w:ilvl w:val="0"/>
          <w:numId w:val="9"/>
        </w:numPr>
        <w:spacing w:after="120"/>
        <w:rPr>
          <w:rFonts w:asciiTheme="majorHAnsi" w:hAnsiTheme="majorHAnsi" w:cs="Calibri"/>
          <w:color w:val="auto"/>
          <w:position w:val="-2"/>
          <w:sz w:val="22"/>
          <w:szCs w:val="22"/>
        </w:rPr>
      </w:pPr>
      <w:r w:rsidRPr="005E7BB1">
        <w:rPr>
          <w:rFonts w:asciiTheme="majorHAnsi" w:hAnsiTheme="majorHAnsi" w:cs="Calibri"/>
          <w:color w:val="auto"/>
          <w:position w:val="-2"/>
          <w:sz w:val="22"/>
          <w:szCs w:val="22"/>
        </w:rPr>
        <w:t>Educators will provide children with a range of resources , equipment and opportunities to enhance</w:t>
      </w:r>
      <w:r w:rsidR="007A527E">
        <w:rPr>
          <w:rFonts w:asciiTheme="majorHAnsi" w:hAnsiTheme="majorHAnsi" w:cs="Calibri"/>
          <w:color w:val="auto"/>
          <w:position w:val="-2"/>
          <w:sz w:val="22"/>
          <w:szCs w:val="22"/>
        </w:rPr>
        <w:t xml:space="preserve"> their awareness of</w:t>
      </w:r>
      <w:r w:rsidRPr="005E7BB1">
        <w:rPr>
          <w:rFonts w:asciiTheme="majorHAnsi" w:hAnsiTheme="majorHAnsi" w:cs="Calibri"/>
          <w:color w:val="auto"/>
          <w:position w:val="-2"/>
          <w:sz w:val="22"/>
          <w:szCs w:val="22"/>
        </w:rPr>
        <w:t xml:space="preserve"> diversity  </w:t>
      </w:r>
    </w:p>
    <w:p w14:paraId="0CB23C74" w14:textId="4903BAA9" w:rsidR="00FE1174" w:rsidRPr="005E7BB1" w:rsidRDefault="00F91F69" w:rsidP="00DC661F">
      <w:pPr>
        <w:pStyle w:val="BodyBullet"/>
        <w:numPr>
          <w:ilvl w:val="0"/>
          <w:numId w:val="9"/>
        </w:numPr>
        <w:spacing w:after="120"/>
        <w:rPr>
          <w:rFonts w:asciiTheme="majorHAnsi" w:hAnsiTheme="majorHAnsi" w:cs="Calibri"/>
          <w:color w:val="auto"/>
          <w:position w:val="-2"/>
          <w:sz w:val="22"/>
          <w:szCs w:val="22"/>
        </w:rPr>
      </w:pPr>
      <w:r w:rsidRPr="005E7BB1">
        <w:rPr>
          <w:rFonts w:asciiTheme="majorHAnsi" w:hAnsiTheme="majorHAnsi" w:cs="Calibri"/>
          <w:color w:val="auto"/>
          <w:position w:val="-2"/>
          <w:sz w:val="22"/>
          <w:szCs w:val="22"/>
        </w:rPr>
        <w:t xml:space="preserve">Educators will incorporate children’s home language </w:t>
      </w:r>
    </w:p>
    <w:p w14:paraId="7DBE9CAB" w14:textId="6847EBB3" w:rsidR="00F91F69" w:rsidRPr="005E7BB1" w:rsidRDefault="00F91F69" w:rsidP="00DC661F">
      <w:pPr>
        <w:pStyle w:val="BodyBullet"/>
        <w:numPr>
          <w:ilvl w:val="0"/>
          <w:numId w:val="9"/>
        </w:numPr>
        <w:spacing w:after="120"/>
        <w:rPr>
          <w:rFonts w:asciiTheme="majorHAnsi" w:hAnsiTheme="majorHAnsi" w:cs="Calibri"/>
          <w:color w:val="auto"/>
          <w:position w:val="-2"/>
          <w:sz w:val="22"/>
          <w:szCs w:val="22"/>
        </w:rPr>
      </w:pPr>
      <w:r w:rsidRPr="005E7BB1">
        <w:rPr>
          <w:rFonts w:asciiTheme="majorHAnsi" w:hAnsiTheme="majorHAnsi" w:cs="Calibri"/>
          <w:color w:val="auto"/>
          <w:position w:val="-2"/>
          <w:sz w:val="22"/>
          <w:szCs w:val="22"/>
        </w:rPr>
        <w:t>Educators will reflect on the curriculum ensuring inclusive practice and goals set for children are being met</w:t>
      </w:r>
    </w:p>
    <w:p w14:paraId="6A385281" w14:textId="77777777" w:rsidR="00494FA5" w:rsidRPr="005E7BB1" w:rsidRDefault="00F91F69" w:rsidP="001D334A">
      <w:pPr>
        <w:pStyle w:val="BodyBullet"/>
        <w:numPr>
          <w:ilvl w:val="0"/>
          <w:numId w:val="9"/>
        </w:numPr>
        <w:spacing w:after="120"/>
        <w:rPr>
          <w:rFonts w:asciiTheme="majorHAnsi" w:hAnsiTheme="majorHAnsi" w:cs="Calibri"/>
          <w:color w:val="auto"/>
          <w:position w:val="-2"/>
          <w:sz w:val="22"/>
          <w:szCs w:val="22"/>
        </w:rPr>
      </w:pPr>
      <w:r w:rsidRPr="005E7BB1">
        <w:rPr>
          <w:rFonts w:asciiTheme="majorHAnsi" w:hAnsiTheme="majorHAnsi" w:cs="Calibri"/>
          <w:color w:val="auto"/>
          <w:position w:val="-2"/>
          <w:sz w:val="22"/>
          <w:szCs w:val="22"/>
        </w:rPr>
        <w:t>Educators will involve families in the planning of learning opportunities reflective of their culture</w:t>
      </w:r>
    </w:p>
    <w:p w14:paraId="018DCD5C" w14:textId="2C7675FF" w:rsidR="00C512E5" w:rsidRDefault="00F91F69" w:rsidP="00494FA5">
      <w:pPr>
        <w:pStyle w:val="BodyBullet"/>
        <w:spacing w:after="120"/>
        <w:ind w:left="360"/>
        <w:rPr>
          <w:rFonts w:asciiTheme="majorHAnsi" w:hAnsiTheme="majorHAnsi" w:cs="Calibri"/>
          <w:color w:val="auto"/>
          <w:position w:val="-2"/>
          <w:sz w:val="22"/>
          <w:szCs w:val="22"/>
        </w:rPr>
      </w:pPr>
      <w:r w:rsidRPr="005E7BB1">
        <w:rPr>
          <w:rFonts w:asciiTheme="majorHAnsi" w:hAnsiTheme="majorHAnsi" w:cs="Calibri"/>
          <w:color w:val="auto"/>
          <w:position w:val="-2"/>
          <w:sz w:val="22"/>
          <w:szCs w:val="22"/>
        </w:rPr>
        <w:t xml:space="preserve"> </w:t>
      </w:r>
    </w:p>
    <w:p w14:paraId="5799839D" w14:textId="375AFEEB" w:rsidR="001162B6" w:rsidRDefault="001162B6" w:rsidP="00494FA5">
      <w:pPr>
        <w:pStyle w:val="BodyBullet"/>
        <w:spacing w:after="120"/>
        <w:ind w:left="360"/>
        <w:rPr>
          <w:rFonts w:asciiTheme="majorHAnsi" w:hAnsiTheme="majorHAnsi" w:cs="Calibri"/>
          <w:color w:val="auto"/>
          <w:position w:val="-2"/>
          <w:sz w:val="22"/>
          <w:szCs w:val="22"/>
        </w:rPr>
      </w:pPr>
    </w:p>
    <w:p w14:paraId="38F251E4" w14:textId="433C6D79" w:rsidR="001162B6" w:rsidRDefault="001162B6" w:rsidP="00494FA5">
      <w:pPr>
        <w:pStyle w:val="BodyBullet"/>
        <w:spacing w:after="120"/>
        <w:ind w:left="360"/>
        <w:rPr>
          <w:rFonts w:asciiTheme="majorHAnsi" w:hAnsiTheme="majorHAnsi" w:cs="Calibri"/>
          <w:color w:val="auto"/>
          <w:position w:val="-2"/>
          <w:sz w:val="22"/>
          <w:szCs w:val="22"/>
        </w:rPr>
      </w:pPr>
    </w:p>
    <w:p w14:paraId="0040860A" w14:textId="4662E142" w:rsidR="001162B6" w:rsidRDefault="001162B6" w:rsidP="00494FA5">
      <w:pPr>
        <w:pStyle w:val="BodyBullet"/>
        <w:spacing w:after="120"/>
        <w:ind w:left="360"/>
        <w:rPr>
          <w:rFonts w:asciiTheme="majorHAnsi" w:hAnsiTheme="majorHAnsi" w:cs="Calibri"/>
          <w:color w:val="auto"/>
          <w:position w:val="-2"/>
          <w:sz w:val="22"/>
          <w:szCs w:val="22"/>
        </w:rPr>
      </w:pPr>
    </w:p>
    <w:p w14:paraId="5A688096" w14:textId="7619DA06" w:rsidR="001162B6" w:rsidRDefault="001162B6" w:rsidP="00494FA5">
      <w:pPr>
        <w:pStyle w:val="BodyBullet"/>
        <w:spacing w:after="120"/>
        <w:ind w:left="360"/>
        <w:rPr>
          <w:rFonts w:asciiTheme="majorHAnsi" w:hAnsiTheme="majorHAnsi" w:cs="Calibri"/>
          <w:color w:val="auto"/>
          <w:position w:val="-2"/>
          <w:sz w:val="22"/>
          <w:szCs w:val="22"/>
        </w:rPr>
      </w:pPr>
    </w:p>
    <w:p w14:paraId="58CE08B9" w14:textId="73317473" w:rsidR="001162B6" w:rsidRDefault="001162B6" w:rsidP="00494FA5">
      <w:pPr>
        <w:pStyle w:val="BodyBullet"/>
        <w:spacing w:after="120"/>
        <w:ind w:left="360"/>
        <w:rPr>
          <w:rFonts w:asciiTheme="majorHAnsi" w:hAnsiTheme="majorHAnsi" w:cs="Calibri"/>
          <w:color w:val="auto"/>
          <w:position w:val="-2"/>
          <w:sz w:val="22"/>
          <w:szCs w:val="22"/>
        </w:rPr>
      </w:pPr>
    </w:p>
    <w:p w14:paraId="4B4D5869" w14:textId="71459F11" w:rsidR="001162B6" w:rsidRDefault="001162B6" w:rsidP="00494FA5">
      <w:pPr>
        <w:pStyle w:val="BodyBullet"/>
        <w:spacing w:after="120"/>
        <w:ind w:left="360"/>
        <w:rPr>
          <w:rFonts w:asciiTheme="majorHAnsi" w:hAnsiTheme="majorHAnsi" w:cs="Calibri"/>
          <w:color w:val="auto"/>
          <w:position w:val="-2"/>
          <w:sz w:val="22"/>
          <w:szCs w:val="22"/>
        </w:rPr>
      </w:pPr>
    </w:p>
    <w:p w14:paraId="16F430BC" w14:textId="30FE62F5" w:rsidR="001162B6" w:rsidRDefault="001162B6" w:rsidP="00494FA5">
      <w:pPr>
        <w:pStyle w:val="BodyBullet"/>
        <w:spacing w:after="120"/>
        <w:ind w:left="360"/>
        <w:rPr>
          <w:rFonts w:asciiTheme="majorHAnsi" w:hAnsiTheme="majorHAnsi" w:cs="Calibri"/>
          <w:color w:val="auto"/>
          <w:position w:val="-2"/>
          <w:sz w:val="22"/>
          <w:szCs w:val="22"/>
        </w:rPr>
      </w:pPr>
    </w:p>
    <w:p w14:paraId="2A270F7F" w14:textId="378A4158" w:rsidR="001162B6" w:rsidRDefault="001162B6" w:rsidP="00494FA5">
      <w:pPr>
        <w:pStyle w:val="BodyBullet"/>
        <w:spacing w:after="120"/>
        <w:ind w:left="360"/>
        <w:rPr>
          <w:rFonts w:asciiTheme="majorHAnsi" w:hAnsiTheme="majorHAnsi" w:cs="Calibri"/>
          <w:color w:val="auto"/>
          <w:position w:val="-2"/>
          <w:sz w:val="22"/>
          <w:szCs w:val="22"/>
        </w:rPr>
      </w:pPr>
    </w:p>
    <w:p w14:paraId="3A6F38F6" w14:textId="1DFD676D" w:rsidR="005D54BA" w:rsidRPr="005E7BB1" w:rsidRDefault="005D54BA" w:rsidP="001D334A">
      <w:pPr>
        <w:rPr>
          <w:rFonts w:asciiTheme="majorHAnsi" w:hAnsiTheme="majorHAnsi"/>
          <w:b/>
        </w:rPr>
      </w:pPr>
      <w:r w:rsidRPr="005E7BB1">
        <w:rPr>
          <w:rFonts w:asciiTheme="majorHAnsi" w:hAnsiTheme="majorHAnsi"/>
          <w:b/>
        </w:rPr>
        <w:t>Source</w:t>
      </w:r>
    </w:p>
    <w:tbl>
      <w:tblPr>
        <w:tblStyle w:val="GridTable1Light-Accent31"/>
        <w:tblW w:w="0" w:type="auto"/>
        <w:tblLook w:val="04A0" w:firstRow="1" w:lastRow="0" w:firstColumn="1" w:lastColumn="0" w:noHBand="0" w:noVBand="1"/>
      </w:tblPr>
      <w:tblGrid>
        <w:gridCol w:w="9350"/>
      </w:tblGrid>
      <w:tr w:rsidR="005D54BA" w:rsidRPr="005E7BB1" w14:paraId="6765831F" w14:textId="77777777" w:rsidTr="00E106EB">
        <w:trPr>
          <w:cnfStyle w:val="100000000000" w:firstRow="1" w:lastRow="0" w:firstColumn="0" w:lastColumn="0" w:oddVBand="0" w:evenVBand="0" w:oddHBand="0" w:evenHBand="0" w:firstRowFirstColumn="0" w:firstRowLastColumn="0" w:lastRowFirstColumn="0" w:lastRowLastColumn="0"/>
          <w:trHeight w:hRule="exact" w:val="3670"/>
        </w:trPr>
        <w:tc>
          <w:tcPr>
            <w:cnfStyle w:val="001000000000" w:firstRow="0" w:lastRow="0" w:firstColumn="1" w:lastColumn="0" w:oddVBand="0" w:evenVBand="0" w:oddHBand="0" w:evenHBand="0" w:firstRowFirstColumn="0" w:firstRowLastColumn="0" w:lastRowFirstColumn="0" w:lastRowLastColumn="0"/>
            <w:tcW w:w="9350" w:type="dxa"/>
          </w:tcPr>
          <w:p w14:paraId="1A2128A3" w14:textId="1FDD4491" w:rsidR="0036639D" w:rsidRPr="005E7BB1" w:rsidRDefault="005D54BA" w:rsidP="00DC661F">
            <w:pPr>
              <w:pStyle w:val="ListParagraph"/>
              <w:numPr>
                <w:ilvl w:val="0"/>
                <w:numId w:val="3"/>
              </w:numPr>
              <w:rPr>
                <w:rFonts w:asciiTheme="majorHAnsi" w:hAnsiTheme="majorHAnsi"/>
                <w:b w:val="0"/>
              </w:rPr>
            </w:pPr>
            <w:bookmarkStart w:id="0" w:name="_Hlk511484597"/>
            <w:r w:rsidRPr="005E7BB1">
              <w:rPr>
                <w:rFonts w:asciiTheme="majorHAnsi" w:hAnsiTheme="majorHAnsi"/>
                <w:b w:val="0"/>
              </w:rPr>
              <w:t xml:space="preserve">Australian Children’s </w:t>
            </w:r>
            <w:r w:rsidR="00FB4567" w:rsidRPr="005E7BB1">
              <w:rPr>
                <w:rFonts w:asciiTheme="majorHAnsi" w:hAnsiTheme="majorHAnsi"/>
                <w:b w:val="0"/>
              </w:rPr>
              <w:t>Education &amp;</w:t>
            </w:r>
            <w:r w:rsidRPr="005E7BB1">
              <w:rPr>
                <w:rFonts w:asciiTheme="majorHAnsi" w:hAnsiTheme="majorHAnsi"/>
                <w:b w:val="0"/>
              </w:rPr>
              <w:t xml:space="preserve"> Care Quality Authority </w:t>
            </w:r>
          </w:p>
          <w:p w14:paraId="57E906D0" w14:textId="069C2CCC" w:rsidR="005D54BA" w:rsidRPr="005E7BB1" w:rsidRDefault="005D54BA" w:rsidP="00DC661F">
            <w:pPr>
              <w:pStyle w:val="ListParagraph"/>
              <w:numPr>
                <w:ilvl w:val="0"/>
                <w:numId w:val="3"/>
              </w:numPr>
              <w:rPr>
                <w:rFonts w:asciiTheme="majorHAnsi" w:hAnsiTheme="majorHAnsi"/>
                <w:b w:val="0"/>
              </w:rPr>
            </w:pPr>
            <w:r w:rsidRPr="005E7BB1">
              <w:rPr>
                <w:rFonts w:asciiTheme="majorHAnsi" w:hAnsiTheme="majorHAnsi"/>
                <w:b w:val="0"/>
              </w:rPr>
              <w:t xml:space="preserve">Guide to the Education and Care Services National Law and the Education and Care Services National Regulations </w:t>
            </w:r>
          </w:p>
          <w:p w14:paraId="21B7446A" w14:textId="77777777" w:rsidR="005D54BA" w:rsidRPr="005E7BB1" w:rsidRDefault="005D54BA" w:rsidP="00DC661F">
            <w:pPr>
              <w:pStyle w:val="ListParagraph"/>
              <w:numPr>
                <w:ilvl w:val="0"/>
                <w:numId w:val="3"/>
              </w:numPr>
              <w:rPr>
                <w:rFonts w:asciiTheme="majorHAnsi" w:hAnsiTheme="majorHAnsi"/>
                <w:b w:val="0"/>
              </w:rPr>
            </w:pPr>
            <w:r w:rsidRPr="005E7BB1">
              <w:rPr>
                <w:rFonts w:asciiTheme="majorHAnsi" w:hAnsiTheme="majorHAnsi"/>
                <w:b w:val="0"/>
              </w:rPr>
              <w:t>ECA Code of Ethics.</w:t>
            </w:r>
          </w:p>
          <w:p w14:paraId="34E7D8ED" w14:textId="77777777" w:rsidR="005D54BA" w:rsidRPr="005E7BB1" w:rsidRDefault="005D54BA" w:rsidP="00DC661F">
            <w:pPr>
              <w:pStyle w:val="ListParagraph"/>
              <w:numPr>
                <w:ilvl w:val="0"/>
                <w:numId w:val="3"/>
              </w:numPr>
              <w:rPr>
                <w:rFonts w:asciiTheme="majorHAnsi" w:hAnsiTheme="majorHAnsi"/>
                <w:b w:val="0"/>
              </w:rPr>
            </w:pPr>
            <w:r w:rsidRPr="005E7BB1">
              <w:rPr>
                <w:rFonts w:asciiTheme="majorHAnsi" w:hAnsiTheme="majorHAnsi"/>
                <w:b w:val="0"/>
              </w:rPr>
              <w:t xml:space="preserve">Guide to the National Quality Standard. </w:t>
            </w:r>
          </w:p>
          <w:p w14:paraId="50FFD20C" w14:textId="0129EA6F" w:rsidR="00D95BF0" w:rsidRPr="005E7BB1" w:rsidRDefault="00D95BF0" w:rsidP="00DC661F">
            <w:pPr>
              <w:pStyle w:val="ListParagraph"/>
              <w:numPr>
                <w:ilvl w:val="0"/>
                <w:numId w:val="3"/>
              </w:numPr>
              <w:rPr>
                <w:rFonts w:asciiTheme="majorHAnsi" w:hAnsiTheme="majorHAnsi"/>
                <w:b w:val="0"/>
              </w:rPr>
            </w:pPr>
            <w:r w:rsidRPr="005E7BB1">
              <w:rPr>
                <w:rFonts w:asciiTheme="majorHAnsi" w:hAnsiTheme="majorHAnsi"/>
                <w:b w:val="0"/>
              </w:rPr>
              <w:t>Early Years Learning Framework for Australia: Belonging, Being and Becoming, 2009</w:t>
            </w:r>
          </w:p>
          <w:p w14:paraId="357A6343" w14:textId="3FD601F7" w:rsidR="003D76BE" w:rsidRPr="005E7BB1" w:rsidRDefault="003D76BE" w:rsidP="00DC661F">
            <w:pPr>
              <w:pStyle w:val="ListParagraph"/>
              <w:numPr>
                <w:ilvl w:val="0"/>
                <w:numId w:val="3"/>
              </w:numPr>
              <w:rPr>
                <w:rFonts w:asciiTheme="majorHAnsi" w:hAnsiTheme="majorHAnsi"/>
                <w:b w:val="0"/>
              </w:rPr>
            </w:pPr>
            <w:r w:rsidRPr="005E7BB1">
              <w:rPr>
                <w:rFonts w:asciiTheme="majorHAnsi" w:hAnsiTheme="majorHAnsi"/>
                <w:b w:val="0"/>
              </w:rPr>
              <w:t xml:space="preserve">Anti-Discrimination Board of NSW </w:t>
            </w:r>
          </w:p>
          <w:p w14:paraId="333EC500" w14:textId="0AA407EE" w:rsidR="003D76BE" w:rsidRPr="005E7BB1" w:rsidRDefault="00563A1D" w:rsidP="003D76BE">
            <w:pPr>
              <w:pStyle w:val="ListParagraph"/>
              <w:rPr>
                <w:rFonts w:asciiTheme="majorHAnsi" w:hAnsiTheme="majorHAnsi"/>
                <w:b w:val="0"/>
              </w:rPr>
            </w:pPr>
            <w:hyperlink r:id="rId9" w:history="1">
              <w:r w:rsidR="003D76BE" w:rsidRPr="005E7BB1">
                <w:rPr>
                  <w:rStyle w:val="Hyperlink"/>
                  <w:rFonts w:asciiTheme="majorHAnsi" w:hAnsiTheme="majorHAnsi"/>
                  <w:b w:val="0"/>
                  <w:color w:val="auto"/>
                  <w:u w:val="none"/>
                </w:rPr>
                <w:t>www.lawlink.nsw.gov.au</w:t>
              </w:r>
            </w:hyperlink>
          </w:p>
          <w:p w14:paraId="10162585" w14:textId="77777777" w:rsidR="003D76BE" w:rsidRPr="005E7BB1" w:rsidRDefault="003D76BE" w:rsidP="00DC661F">
            <w:pPr>
              <w:pStyle w:val="ListParagraph"/>
              <w:numPr>
                <w:ilvl w:val="0"/>
                <w:numId w:val="3"/>
              </w:numPr>
              <w:rPr>
                <w:rFonts w:asciiTheme="majorHAnsi" w:hAnsiTheme="majorHAnsi"/>
                <w:b w:val="0"/>
              </w:rPr>
            </w:pPr>
            <w:r w:rsidRPr="005E7BB1">
              <w:rPr>
                <w:rFonts w:asciiTheme="majorHAnsi" w:hAnsiTheme="majorHAnsi"/>
                <w:b w:val="0"/>
              </w:rPr>
              <w:t xml:space="preserve">Exploring Multiculturalism </w:t>
            </w:r>
          </w:p>
          <w:p w14:paraId="4CF4BDEF" w14:textId="77777777" w:rsidR="005D54BA" w:rsidRPr="005E7BB1" w:rsidRDefault="00563A1D" w:rsidP="00F91F69">
            <w:pPr>
              <w:pStyle w:val="ListParagraph"/>
              <w:rPr>
                <w:rFonts w:asciiTheme="majorHAnsi" w:hAnsiTheme="majorHAnsi"/>
                <w:b w:val="0"/>
              </w:rPr>
            </w:pPr>
            <w:hyperlink r:id="rId10" w:history="1">
              <w:r w:rsidR="003D76BE" w:rsidRPr="005E7BB1">
                <w:rPr>
                  <w:rStyle w:val="Hyperlink"/>
                  <w:rFonts w:asciiTheme="majorHAnsi" w:hAnsiTheme="majorHAnsi"/>
                  <w:b w:val="0"/>
                  <w:color w:val="auto"/>
                  <w:u w:val="none"/>
                </w:rPr>
                <w:t>www.cscentral.org.au/Resources/Exploring_Multiculturalism.pdf</w:t>
              </w:r>
            </w:hyperlink>
            <w:r w:rsidR="003D76BE" w:rsidRPr="005E7BB1">
              <w:rPr>
                <w:rFonts w:asciiTheme="majorHAnsi" w:hAnsiTheme="majorHAnsi"/>
                <w:b w:val="0"/>
              </w:rPr>
              <w:t xml:space="preserve"> </w:t>
            </w:r>
          </w:p>
          <w:p w14:paraId="6B1EB502" w14:textId="77777777" w:rsidR="00EB1A32" w:rsidRDefault="00EB1A32" w:rsidP="00EB1A32">
            <w:pPr>
              <w:pStyle w:val="ListParagraph"/>
              <w:numPr>
                <w:ilvl w:val="0"/>
                <w:numId w:val="3"/>
              </w:numPr>
              <w:rPr>
                <w:rFonts w:asciiTheme="majorHAnsi" w:hAnsiTheme="majorHAnsi"/>
                <w:b w:val="0"/>
              </w:rPr>
            </w:pPr>
            <w:r w:rsidRPr="005E7BB1">
              <w:rPr>
                <w:rFonts w:asciiTheme="majorHAnsi" w:hAnsiTheme="majorHAnsi"/>
                <w:b w:val="0"/>
              </w:rPr>
              <w:t xml:space="preserve">Revised National Quality </w:t>
            </w:r>
            <w:r w:rsidRPr="00E106EB">
              <w:rPr>
                <w:rFonts w:asciiTheme="majorHAnsi" w:hAnsiTheme="majorHAnsi"/>
                <w:b w:val="0"/>
              </w:rPr>
              <w:t>Standard</w:t>
            </w:r>
            <w:bookmarkEnd w:id="0"/>
          </w:p>
          <w:p w14:paraId="0592AF8E" w14:textId="3B29C1F9" w:rsidR="00E106EB" w:rsidRPr="005E7BB1" w:rsidRDefault="00E106EB" w:rsidP="00EB1A32">
            <w:pPr>
              <w:pStyle w:val="ListParagraph"/>
              <w:numPr>
                <w:ilvl w:val="0"/>
                <w:numId w:val="3"/>
              </w:numPr>
              <w:rPr>
                <w:rFonts w:asciiTheme="majorHAnsi" w:hAnsiTheme="majorHAnsi"/>
                <w:b w:val="0"/>
              </w:rPr>
            </w:pPr>
            <w:r>
              <w:rPr>
                <w:rFonts w:asciiTheme="majorHAnsi" w:hAnsiTheme="majorHAnsi"/>
                <w:b w:val="0"/>
              </w:rPr>
              <w:t>Childcare Centre Desktop</w:t>
            </w:r>
          </w:p>
        </w:tc>
      </w:tr>
    </w:tbl>
    <w:p w14:paraId="3C64205E" w14:textId="77777777" w:rsidR="005D54BA" w:rsidRPr="005E7BB1" w:rsidRDefault="005D54BA" w:rsidP="001D334A">
      <w:pPr>
        <w:rPr>
          <w:rFonts w:asciiTheme="majorHAnsi" w:hAnsiTheme="majorHAnsi"/>
          <w:color w:val="34ABC1"/>
        </w:rPr>
      </w:pPr>
    </w:p>
    <w:p w14:paraId="683A8366" w14:textId="77777777" w:rsidR="005D54BA" w:rsidRPr="005E7BB1" w:rsidRDefault="005D54BA" w:rsidP="005D54BA">
      <w:pPr>
        <w:spacing w:line="240" w:lineRule="auto"/>
        <w:rPr>
          <w:rFonts w:asciiTheme="majorHAnsi" w:hAnsiTheme="majorHAnsi"/>
          <w:b/>
        </w:rPr>
      </w:pPr>
      <w:r w:rsidRPr="005E7BB1">
        <w:rPr>
          <w:rFonts w:asciiTheme="majorHAnsi" w:hAnsiTheme="majorHAnsi"/>
          <w:b/>
        </w:rPr>
        <w:t>Review</w:t>
      </w:r>
    </w:p>
    <w:tbl>
      <w:tblPr>
        <w:tblStyle w:val="GridTable1Light-Accent31"/>
        <w:tblW w:w="0" w:type="auto"/>
        <w:tblLook w:val="04A0" w:firstRow="1" w:lastRow="0" w:firstColumn="1" w:lastColumn="0" w:noHBand="0" w:noVBand="1"/>
      </w:tblPr>
      <w:tblGrid>
        <w:gridCol w:w="1809"/>
        <w:gridCol w:w="5954"/>
        <w:gridCol w:w="1813"/>
      </w:tblGrid>
      <w:tr w:rsidR="000563E0" w:rsidRPr="005E7BB1" w14:paraId="2E505981" w14:textId="77777777" w:rsidTr="00EB1A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0193C5EE" w14:textId="77777777" w:rsidR="000563E0" w:rsidRPr="005E7BB1" w:rsidRDefault="000563E0" w:rsidP="008E3E26">
            <w:pPr>
              <w:spacing w:line="360" w:lineRule="auto"/>
              <w:rPr>
                <w:rFonts w:ascii="Calibri Light" w:hAnsi="Calibri Light"/>
              </w:rPr>
            </w:pPr>
            <w:r w:rsidRPr="005E7BB1">
              <w:rPr>
                <w:rFonts w:ascii="Calibri Light" w:hAnsi="Calibri Light"/>
              </w:rPr>
              <w:t xml:space="preserve">Policy Reviewed </w:t>
            </w:r>
          </w:p>
        </w:tc>
        <w:tc>
          <w:tcPr>
            <w:tcW w:w="5954"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1D1CEFD7" w14:textId="77777777" w:rsidR="000563E0" w:rsidRPr="005E7BB1" w:rsidRDefault="000563E0" w:rsidP="008E3E26">
            <w:pPr>
              <w:spacing w:line="360" w:lineRule="auto"/>
              <w:cnfStyle w:val="100000000000" w:firstRow="1" w:lastRow="0" w:firstColumn="0" w:lastColumn="0" w:oddVBand="0" w:evenVBand="0" w:oddHBand="0" w:evenHBand="0" w:firstRowFirstColumn="0" w:firstRowLastColumn="0" w:lastRowFirstColumn="0" w:lastRowLastColumn="0"/>
              <w:rPr>
                <w:rFonts w:ascii="Calibri Light" w:hAnsi="Calibri Light"/>
              </w:rPr>
            </w:pPr>
            <w:r w:rsidRPr="005E7BB1">
              <w:rPr>
                <w:rFonts w:ascii="Calibri Light" w:hAnsi="Calibri Light"/>
              </w:rPr>
              <w:t xml:space="preserve">Modifications </w:t>
            </w:r>
          </w:p>
        </w:tc>
        <w:tc>
          <w:tcPr>
            <w:tcW w:w="1813"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7A29BD4E" w14:textId="77777777" w:rsidR="000563E0" w:rsidRPr="005E7BB1" w:rsidRDefault="000563E0" w:rsidP="008E3E26">
            <w:pPr>
              <w:spacing w:line="360" w:lineRule="auto"/>
              <w:cnfStyle w:val="100000000000" w:firstRow="1" w:lastRow="0" w:firstColumn="0" w:lastColumn="0" w:oddVBand="0" w:evenVBand="0" w:oddHBand="0" w:evenHBand="0" w:firstRowFirstColumn="0" w:firstRowLastColumn="0" w:lastRowFirstColumn="0" w:lastRowLastColumn="0"/>
              <w:rPr>
                <w:rFonts w:ascii="Calibri Light" w:hAnsi="Calibri Light"/>
              </w:rPr>
            </w:pPr>
            <w:r w:rsidRPr="005E7BB1">
              <w:rPr>
                <w:rFonts w:ascii="Calibri Light" w:hAnsi="Calibri Light"/>
              </w:rPr>
              <w:t xml:space="preserve">Next Review Date </w:t>
            </w:r>
          </w:p>
        </w:tc>
      </w:tr>
      <w:tr w:rsidR="000563E0" w:rsidRPr="005E7BB1" w14:paraId="6BD5FAFB" w14:textId="77777777" w:rsidTr="00EB1A32">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5B8664FB" w14:textId="08B2592D" w:rsidR="000563E0" w:rsidRPr="005E7BB1" w:rsidRDefault="000E66F9" w:rsidP="008E3E26">
            <w:pPr>
              <w:spacing w:line="360" w:lineRule="auto"/>
              <w:rPr>
                <w:rFonts w:ascii="Calibri Light" w:hAnsi="Calibri Light"/>
                <w:b w:val="0"/>
              </w:rPr>
            </w:pPr>
            <w:r w:rsidRPr="005E7BB1">
              <w:rPr>
                <w:rFonts w:ascii="Calibri Light" w:hAnsi="Calibri Light"/>
                <w:b w:val="0"/>
              </w:rPr>
              <w:t>April</w:t>
            </w:r>
            <w:r w:rsidR="000563E0" w:rsidRPr="005E7BB1">
              <w:rPr>
                <w:rFonts w:ascii="Calibri Light" w:hAnsi="Calibri Light"/>
                <w:b w:val="0"/>
              </w:rPr>
              <w:t xml:space="preserve"> 201</w:t>
            </w:r>
            <w:r w:rsidRPr="005E7BB1">
              <w:rPr>
                <w:rFonts w:ascii="Calibri Light" w:hAnsi="Calibri Light"/>
                <w:b w:val="0"/>
              </w:rPr>
              <w:t>7</w:t>
            </w:r>
          </w:p>
        </w:tc>
        <w:tc>
          <w:tcPr>
            <w:tcW w:w="5954"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4DDCD716" w14:textId="4684253C" w:rsidR="000563E0" w:rsidRPr="005E7BB1" w:rsidRDefault="000563E0" w:rsidP="008E3E26">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5E7BB1">
              <w:rPr>
                <w:rFonts w:ascii="Calibri Light" w:hAnsi="Calibri Light"/>
              </w:rPr>
              <w:t>Minor changes made to policy</w:t>
            </w:r>
          </w:p>
        </w:tc>
        <w:tc>
          <w:tcPr>
            <w:tcW w:w="1813"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2C344208" w14:textId="77777777" w:rsidR="000563E0" w:rsidRPr="005E7BB1" w:rsidRDefault="000563E0" w:rsidP="008E3E26">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5E7BB1">
              <w:rPr>
                <w:rFonts w:ascii="Calibri Light" w:hAnsi="Calibri Light"/>
              </w:rPr>
              <w:t>April 2018</w:t>
            </w:r>
          </w:p>
        </w:tc>
      </w:tr>
      <w:tr w:rsidR="00EB1A32" w14:paraId="72792C48" w14:textId="77777777" w:rsidTr="00EB1A32">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3FAFB0AA" w14:textId="1765ABDC" w:rsidR="00EB1A32" w:rsidRPr="005E7BB1" w:rsidRDefault="00494FA5" w:rsidP="008E3E26">
            <w:pPr>
              <w:spacing w:line="360" w:lineRule="auto"/>
              <w:rPr>
                <w:rFonts w:ascii="Calibri Light" w:hAnsi="Calibri Light"/>
                <w:b w:val="0"/>
              </w:rPr>
            </w:pPr>
            <w:r w:rsidRPr="005E7BB1">
              <w:rPr>
                <w:rFonts w:ascii="Calibri Light" w:hAnsi="Calibri Light"/>
                <w:b w:val="0"/>
              </w:rPr>
              <w:t>October</w:t>
            </w:r>
            <w:r w:rsidR="00EB1A32" w:rsidRPr="005E7BB1">
              <w:rPr>
                <w:rFonts w:ascii="Calibri Light" w:hAnsi="Calibri Light"/>
                <w:b w:val="0"/>
              </w:rPr>
              <w:t xml:space="preserve"> 2017</w:t>
            </w:r>
          </w:p>
        </w:tc>
        <w:tc>
          <w:tcPr>
            <w:tcW w:w="5954"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474F63E5" w14:textId="77777777" w:rsidR="00494FA5" w:rsidRPr="005E7BB1" w:rsidRDefault="00494FA5" w:rsidP="00494FA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E7BB1">
              <w:rPr>
                <w:rFonts w:asciiTheme="majorHAnsi" w:hAnsiTheme="majorHAnsi"/>
              </w:rPr>
              <w:t>Updated the references to comply with the revised National Quality Standard</w:t>
            </w:r>
          </w:p>
          <w:p w14:paraId="52194159" w14:textId="327ED8C9" w:rsidR="00EB1A32" w:rsidRPr="005E7BB1" w:rsidRDefault="00EB1A32" w:rsidP="008E3E26">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p>
        </w:tc>
        <w:tc>
          <w:tcPr>
            <w:tcW w:w="1813"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2DECDA23" w14:textId="1A872074" w:rsidR="00EB1A32" w:rsidRDefault="00EB1A32" w:rsidP="008E3E26">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5E7BB1">
              <w:rPr>
                <w:rFonts w:ascii="Calibri Light" w:hAnsi="Calibri Light"/>
              </w:rPr>
              <w:t>April 2018</w:t>
            </w:r>
          </w:p>
        </w:tc>
      </w:tr>
      <w:tr w:rsidR="001162B6" w14:paraId="45195201" w14:textId="77777777" w:rsidTr="00EB1A32">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572CEF75" w14:textId="0C13EAC0" w:rsidR="001162B6" w:rsidRPr="001162B6" w:rsidRDefault="001162B6" w:rsidP="008E3E26">
            <w:pPr>
              <w:spacing w:line="360" w:lineRule="auto"/>
              <w:rPr>
                <w:rFonts w:ascii="Calibri Light" w:hAnsi="Calibri Light"/>
                <w:b w:val="0"/>
              </w:rPr>
            </w:pPr>
            <w:r w:rsidRPr="001162B6">
              <w:rPr>
                <w:rFonts w:ascii="Calibri Light" w:hAnsi="Calibri Light"/>
                <w:b w:val="0"/>
              </w:rPr>
              <w:t>April 2018</w:t>
            </w:r>
          </w:p>
        </w:tc>
        <w:tc>
          <w:tcPr>
            <w:tcW w:w="5954"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71EB3B7C" w14:textId="1DB791D5" w:rsidR="001162B6" w:rsidRPr="005E7BB1" w:rsidRDefault="001162B6" w:rsidP="00494FA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Minor </w:t>
            </w:r>
            <w:r w:rsidR="000B7F7D">
              <w:rPr>
                <w:rFonts w:asciiTheme="majorHAnsi" w:hAnsiTheme="majorHAnsi"/>
              </w:rPr>
              <w:t>terminology adjustments</w:t>
            </w:r>
            <w:r>
              <w:rPr>
                <w:rFonts w:asciiTheme="majorHAnsi" w:hAnsiTheme="majorHAnsi"/>
              </w:rPr>
              <w:t xml:space="preserve"> made to </w:t>
            </w:r>
            <w:r w:rsidR="000B7F7D">
              <w:rPr>
                <w:rFonts w:asciiTheme="majorHAnsi" w:hAnsiTheme="majorHAnsi"/>
              </w:rPr>
              <w:t xml:space="preserve">the </w:t>
            </w:r>
            <w:r>
              <w:rPr>
                <w:rFonts w:asciiTheme="majorHAnsi" w:hAnsiTheme="majorHAnsi"/>
              </w:rPr>
              <w:t xml:space="preserve">policy </w:t>
            </w:r>
          </w:p>
        </w:tc>
        <w:tc>
          <w:tcPr>
            <w:tcW w:w="1813"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6855F809" w14:textId="7BCC9F94" w:rsidR="001162B6" w:rsidRPr="005E7BB1" w:rsidRDefault="001162B6" w:rsidP="008E3E26">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April 2019</w:t>
            </w:r>
          </w:p>
        </w:tc>
      </w:tr>
    </w:tbl>
    <w:p w14:paraId="5917D002" w14:textId="77777777" w:rsidR="000563E0" w:rsidRPr="00A306A2" w:rsidRDefault="000563E0" w:rsidP="005D54BA">
      <w:pPr>
        <w:spacing w:line="240" w:lineRule="auto"/>
        <w:rPr>
          <w:rFonts w:asciiTheme="majorHAnsi" w:hAnsiTheme="majorHAnsi"/>
          <w:b/>
        </w:rPr>
      </w:pPr>
    </w:p>
    <w:sectPr w:rsidR="000563E0" w:rsidRPr="00A306A2" w:rsidSect="00FB4567">
      <w:headerReference w:type="even" r:id="rId11"/>
      <w:headerReference w:type="default" r:id="rId12"/>
      <w:footerReference w:type="even" r:id="rId13"/>
      <w:footerReference w:type="default" r:id="rId14"/>
      <w:headerReference w:type="first" r:id="rId15"/>
      <w:footerReference w:type="first" r:id="rId16"/>
      <w:pgSz w:w="12240" w:h="15840"/>
      <w:pgMar w:top="1276"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FB927" w14:textId="77777777" w:rsidR="00563A1D" w:rsidRDefault="00563A1D" w:rsidP="00CB647A">
      <w:pPr>
        <w:spacing w:after="0" w:line="240" w:lineRule="auto"/>
      </w:pPr>
      <w:r>
        <w:separator/>
      </w:r>
    </w:p>
  </w:endnote>
  <w:endnote w:type="continuationSeparator" w:id="0">
    <w:p w14:paraId="69FF286F" w14:textId="77777777" w:rsidR="00563A1D" w:rsidRDefault="00563A1D" w:rsidP="00CB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2C5B2" w14:textId="77777777" w:rsidR="00E106EB" w:rsidRDefault="00E106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7CBCD" w14:textId="195A5622" w:rsidR="00C34A85" w:rsidRDefault="00E106EB">
    <w:pPr>
      <w:pStyle w:val="Footer"/>
    </w:pPr>
    <w:r>
      <w:rPr>
        <w:noProof/>
      </w:rPr>
      <w:drawing>
        <wp:inline distT="0" distB="0" distL="0" distR="0" wp14:anchorId="47A3A094" wp14:editId="6B543AA2">
          <wp:extent cx="1195193" cy="5343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richo_road_medium.jpg"/>
                  <pic:cNvPicPr/>
                </pic:nvPicPr>
                <pic:blipFill>
                  <a:blip r:embed="rId1"/>
                  <a:stretch>
                    <a:fillRect/>
                  </a:stretch>
                </pic:blipFill>
                <pic:spPr>
                  <a:xfrm>
                    <a:off x="0" y="0"/>
                    <a:ext cx="1245433" cy="556852"/>
                  </a:xfrm>
                  <a:prstGeom prst="rect">
                    <a:avLst/>
                  </a:prstGeom>
                </pic:spPr>
              </pic:pic>
            </a:graphicData>
          </a:graphic>
        </wp:inline>
      </w:drawing>
    </w:r>
    <w:r>
      <w:t xml:space="preserve">                       </w:t>
    </w:r>
    <w:bookmarkStart w:id="1" w:name="_GoBack"/>
    <w:bookmarkEnd w:id="1"/>
    <w:r w:rsidR="00C34A85">
      <w:t>Anti-Bias &amp; Inclusion Policy</w:t>
    </w:r>
    <w:r>
      <w:t xml:space="preserve">  - </w:t>
    </w:r>
    <w:r w:rsidR="00C34A85">
      <w:t xml:space="preserve"> QA5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D35B4" w14:textId="77777777" w:rsidR="00E106EB" w:rsidRDefault="00E10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1758E" w14:textId="77777777" w:rsidR="00563A1D" w:rsidRDefault="00563A1D" w:rsidP="00CB647A">
      <w:pPr>
        <w:spacing w:after="0" w:line="240" w:lineRule="auto"/>
      </w:pPr>
      <w:r>
        <w:separator/>
      </w:r>
    </w:p>
  </w:footnote>
  <w:footnote w:type="continuationSeparator" w:id="0">
    <w:p w14:paraId="79B9F9F8" w14:textId="77777777" w:rsidR="00563A1D" w:rsidRDefault="00563A1D" w:rsidP="00CB6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DAC5E" w14:textId="77777777" w:rsidR="00E106EB" w:rsidRDefault="00E106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D3F50" w14:textId="77777777" w:rsidR="00E106EB" w:rsidRDefault="00E106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C2148" w14:textId="77777777" w:rsidR="00E106EB" w:rsidRDefault="00E106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F38C0"/>
    <w:multiLevelType w:val="hybridMultilevel"/>
    <w:tmpl w:val="BA1E8088"/>
    <w:lvl w:ilvl="0" w:tplc="0C090001">
      <w:start w:val="1"/>
      <w:numFmt w:val="bullet"/>
      <w:lvlText w:val=""/>
      <w:lvlJc w:val="left"/>
      <w:pPr>
        <w:ind w:left="972" w:hanging="360"/>
      </w:pPr>
      <w:rPr>
        <w:rFonts w:ascii="Symbol" w:hAnsi="Symbol" w:hint="default"/>
      </w:rPr>
    </w:lvl>
    <w:lvl w:ilvl="1" w:tplc="0C090003" w:tentative="1">
      <w:start w:val="1"/>
      <w:numFmt w:val="bullet"/>
      <w:lvlText w:val="o"/>
      <w:lvlJc w:val="left"/>
      <w:pPr>
        <w:ind w:left="1692" w:hanging="360"/>
      </w:pPr>
      <w:rPr>
        <w:rFonts w:ascii="Courier New" w:hAnsi="Courier New" w:cs="Courier New" w:hint="default"/>
      </w:rPr>
    </w:lvl>
    <w:lvl w:ilvl="2" w:tplc="0C090005" w:tentative="1">
      <w:start w:val="1"/>
      <w:numFmt w:val="bullet"/>
      <w:lvlText w:val=""/>
      <w:lvlJc w:val="left"/>
      <w:pPr>
        <w:ind w:left="2412" w:hanging="360"/>
      </w:pPr>
      <w:rPr>
        <w:rFonts w:ascii="Wingdings" w:hAnsi="Wingdings" w:hint="default"/>
      </w:rPr>
    </w:lvl>
    <w:lvl w:ilvl="3" w:tplc="0C090001" w:tentative="1">
      <w:start w:val="1"/>
      <w:numFmt w:val="bullet"/>
      <w:lvlText w:val=""/>
      <w:lvlJc w:val="left"/>
      <w:pPr>
        <w:ind w:left="3132" w:hanging="360"/>
      </w:pPr>
      <w:rPr>
        <w:rFonts w:ascii="Symbol" w:hAnsi="Symbol" w:hint="default"/>
      </w:rPr>
    </w:lvl>
    <w:lvl w:ilvl="4" w:tplc="0C090003" w:tentative="1">
      <w:start w:val="1"/>
      <w:numFmt w:val="bullet"/>
      <w:lvlText w:val="o"/>
      <w:lvlJc w:val="left"/>
      <w:pPr>
        <w:ind w:left="3852" w:hanging="360"/>
      </w:pPr>
      <w:rPr>
        <w:rFonts w:ascii="Courier New" w:hAnsi="Courier New" w:cs="Courier New" w:hint="default"/>
      </w:rPr>
    </w:lvl>
    <w:lvl w:ilvl="5" w:tplc="0C090005" w:tentative="1">
      <w:start w:val="1"/>
      <w:numFmt w:val="bullet"/>
      <w:lvlText w:val=""/>
      <w:lvlJc w:val="left"/>
      <w:pPr>
        <w:ind w:left="4572" w:hanging="360"/>
      </w:pPr>
      <w:rPr>
        <w:rFonts w:ascii="Wingdings" w:hAnsi="Wingdings" w:hint="default"/>
      </w:rPr>
    </w:lvl>
    <w:lvl w:ilvl="6" w:tplc="0C090001" w:tentative="1">
      <w:start w:val="1"/>
      <w:numFmt w:val="bullet"/>
      <w:lvlText w:val=""/>
      <w:lvlJc w:val="left"/>
      <w:pPr>
        <w:ind w:left="5292" w:hanging="360"/>
      </w:pPr>
      <w:rPr>
        <w:rFonts w:ascii="Symbol" w:hAnsi="Symbol" w:hint="default"/>
      </w:rPr>
    </w:lvl>
    <w:lvl w:ilvl="7" w:tplc="0C090003" w:tentative="1">
      <w:start w:val="1"/>
      <w:numFmt w:val="bullet"/>
      <w:lvlText w:val="o"/>
      <w:lvlJc w:val="left"/>
      <w:pPr>
        <w:ind w:left="6012" w:hanging="360"/>
      </w:pPr>
      <w:rPr>
        <w:rFonts w:ascii="Courier New" w:hAnsi="Courier New" w:cs="Courier New" w:hint="default"/>
      </w:rPr>
    </w:lvl>
    <w:lvl w:ilvl="8" w:tplc="0C090005" w:tentative="1">
      <w:start w:val="1"/>
      <w:numFmt w:val="bullet"/>
      <w:lvlText w:val=""/>
      <w:lvlJc w:val="left"/>
      <w:pPr>
        <w:ind w:left="6732" w:hanging="360"/>
      </w:pPr>
      <w:rPr>
        <w:rFonts w:ascii="Wingdings" w:hAnsi="Wingdings" w:hint="default"/>
      </w:rPr>
    </w:lvl>
  </w:abstractNum>
  <w:abstractNum w:abstractNumId="1" w15:restartNumberingAfterBreak="0">
    <w:nsid w:val="1482775B"/>
    <w:multiLevelType w:val="multilevel"/>
    <w:tmpl w:val="0EBA3C40"/>
    <w:styleLink w:val="Bullet"/>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F9B1316"/>
    <w:multiLevelType w:val="hybridMultilevel"/>
    <w:tmpl w:val="EF8C8458"/>
    <w:lvl w:ilvl="0" w:tplc="0C090001">
      <w:start w:val="1"/>
      <w:numFmt w:val="bullet"/>
      <w:lvlText w:val=""/>
      <w:lvlJc w:val="left"/>
      <w:pPr>
        <w:ind w:left="972" w:hanging="360"/>
      </w:pPr>
      <w:rPr>
        <w:rFonts w:ascii="Symbol" w:hAnsi="Symbol" w:hint="default"/>
      </w:rPr>
    </w:lvl>
    <w:lvl w:ilvl="1" w:tplc="0C090003" w:tentative="1">
      <w:start w:val="1"/>
      <w:numFmt w:val="bullet"/>
      <w:lvlText w:val="o"/>
      <w:lvlJc w:val="left"/>
      <w:pPr>
        <w:ind w:left="1692" w:hanging="360"/>
      </w:pPr>
      <w:rPr>
        <w:rFonts w:ascii="Courier New" w:hAnsi="Courier New" w:cs="Courier New" w:hint="default"/>
      </w:rPr>
    </w:lvl>
    <w:lvl w:ilvl="2" w:tplc="0C090005" w:tentative="1">
      <w:start w:val="1"/>
      <w:numFmt w:val="bullet"/>
      <w:lvlText w:val=""/>
      <w:lvlJc w:val="left"/>
      <w:pPr>
        <w:ind w:left="2412" w:hanging="360"/>
      </w:pPr>
      <w:rPr>
        <w:rFonts w:ascii="Wingdings" w:hAnsi="Wingdings" w:hint="default"/>
      </w:rPr>
    </w:lvl>
    <w:lvl w:ilvl="3" w:tplc="0C090001" w:tentative="1">
      <w:start w:val="1"/>
      <w:numFmt w:val="bullet"/>
      <w:lvlText w:val=""/>
      <w:lvlJc w:val="left"/>
      <w:pPr>
        <w:ind w:left="3132" w:hanging="360"/>
      </w:pPr>
      <w:rPr>
        <w:rFonts w:ascii="Symbol" w:hAnsi="Symbol" w:hint="default"/>
      </w:rPr>
    </w:lvl>
    <w:lvl w:ilvl="4" w:tplc="0C090003" w:tentative="1">
      <w:start w:val="1"/>
      <w:numFmt w:val="bullet"/>
      <w:lvlText w:val="o"/>
      <w:lvlJc w:val="left"/>
      <w:pPr>
        <w:ind w:left="3852" w:hanging="360"/>
      </w:pPr>
      <w:rPr>
        <w:rFonts w:ascii="Courier New" w:hAnsi="Courier New" w:cs="Courier New" w:hint="default"/>
      </w:rPr>
    </w:lvl>
    <w:lvl w:ilvl="5" w:tplc="0C090005" w:tentative="1">
      <w:start w:val="1"/>
      <w:numFmt w:val="bullet"/>
      <w:lvlText w:val=""/>
      <w:lvlJc w:val="left"/>
      <w:pPr>
        <w:ind w:left="4572" w:hanging="360"/>
      </w:pPr>
      <w:rPr>
        <w:rFonts w:ascii="Wingdings" w:hAnsi="Wingdings" w:hint="default"/>
      </w:rPr>
    </w:lvl>
    <w:lvl w:ilvl="6" w:tplc="0C090001" w:tentative="1">
      <w:start w:val="1"/>
      <w:numFmt w:val="bullet"/>
      <w:lvlText w:val=""/>
      <w:lvlJc w:val="left"/>
      <w:pPr>
        <w:ind w:left="5292" w:hanging="360"/>
      </w:pPr>
      <w:rPr>
        <w:rFonts w:ascii="Symbol" w:hAnsi="Symbol" w:hint="default"/>
      </w:rPr>
    </w:lvl>
    <w:lvl w:ilvl="7" w:tplc="0C090003" w:tentative="1">
      <w:start w:val="1"/>
      <w:numFmt w:val="bullet"/>
      <w:lvlText w:val="o"/>
      <w:lvlJc w:val="left"/>
      <w:pPr>
        <w:ind w:left="6012" w:hanging="360"/>
      </w:pPr>
      <w:rPr>
        <w:rFonts w:ascii="Courier New" w:hAnsi="Courier New" w:cs="Courier New" w:hint="default"/>
      </w:rPr>
    </w:lvl>
    <w:lvl w:ilvl="8" w:tplc="0C090005" w:tentative="1">
      <w:start w:val="1"/>
      <w:numFmt w:val="bullet"/>
      <w:lvlText w:val=""/>
      <w:lvlJc w:val="left"/>
      <w:pPr>
        <w:ind w:left="6732" w:hanging="360"/>
      </w:pPr>
      <w:rPr>
        <w:rFonts w:ascii="Wingdings" w:hAnsi="Wingdings" w:hint="default"/>
      </w:rPr>
    </w:lvl>
  </w:abstractNum>
  <w:abstractNum w:abstractNumId="3" w15:restartNumberingAfterBreak="0">
    <w:nsid w:val="3E452E36"/>
    <w:multiLevelType w:val="hybridMultilevel"/>
    <w:tmpl w:val="2348C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AB54582"/>
    <w:multiLevelType w:val="hybridMultilevel"/>
    <w:tmpl w:val="BC186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DB84929"/>
    <w:multiLevelType w:val="hybridMultilevel"/>
    <w:tmpl w:val="D3C6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44F7508"/>
    <w:multiLevelType w:val="hybridMultilevel"/>
    <w:tmpl w:val="48BCA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0303BEA"/>
    <w:multiLevelType w:val="hybridMultilevel"/>
    <w:tmpl w:val="79123D40"/>
    <w:lvl w:ilvl="0" w:tplc="0C090001">
      <w:start w:val="1"/>
      <w:numFmt w:val="bullet"/>
      <w:lvlText w:val=""/>
      <w:lvlJc w:val="left"/>
      <w:pPr>
        <w:ind w:left="972" w:hanging="360"/>
      </w:pPr>
      <w:rPr>
        <w:rFonts w:ascii="Symbol" w:hAnsi="Symbol" w:hint="default"/>
      </w:rPr>
    </w:lvl>
    <w:lvl w:ilvl="1" w:tplc="0C090003" w:tentative="1">
      <w:start w:val="1"/>
      <w:numFmt w:val="bullet"/>
      <w:lvlText w:val="o"/>
      <w:lvlJc w:val="left"/>
      <w:pPr>
        <w:ind w:left="1692" w:hanging="360"/>
      </w:pPr>
      <w:rPr>
        <w:rFonts w:ascii="Courier New" w:hAnsi="Courier New" w:cs="Courier New" w:hint="default"/>
      </w:rPr>
    </w:lvl>
    <w:lvl w:ilvl="2" w:tplc="0C090005" w:tentative="1">
      <w:start w:val="1"/>
      <w:numFmt w:val="bullet"/>
      <w:lvlText w:val=""/>
      <w:lvlJc w:val="left"/>
      <w:pPr>
        <w:ind w:left="2412" w:hanging="360"/>
      </w:pPr>
      <w:rPr>
        <w:rFonts w:ascii="Wingdings" w:hAnsi="Wingdings" w:hint="default"/>
      </w:rPr>
    </w:lvl>
    <w:lvl w:ilvl="3" w:tplc="0C090001" w:tentative="1">
      <w:start w:val="1"/>
      <w:numFmt w:val="bullet"/>
      <w:lvlText w:val=""/>
      <w:lvlJc w:val="left"/>
      <w:pPr>
        <w:ind w:left="3132" w:hanging="360"/>
      </w:pPr>
      <w:rPr>
        <w:rFonts w:ascii="Symbol" w:hAnsi="Symbol" w:hint="default"/>
      </w:rPr>
    </w:lvl>
    <w:lvl w:ilvl="4" w:tplc="0C090003" w:tentative="1">
      <w:start w:val="1"/>
      <w:numFmt w:val="bullet"/>
      <w:lvlText w:val="o"/>
      <w:lvlJc w:val="left"/>
      <w:pPr>
        <w:ind w:left="3852" w:hanging="360"/>
      </w:pPr>
      <w:rPr>
        <w:rFonts w:ascii="Courier New" w:hAnsi="Courier New" w:cs="Courier New" w:hint="default"/>
      </w:rPr>
    </w:lvl>
    <w:lvl w:ilvl="5" w:tplc="0C090005" w:tentative="1">
      <w:start w:val="1"/>
      <w:numFmt w:val="bullet"/>
      <w:lvlText w:val=""/>
      <w:lvlJc w:val="left"/>
      <w:pPr>
        <w:ind w:left="4572" w:hanging="360"/>
      </w:pPr>
      <w:rPr>
        <w:rFonts w:ascii="Wingdings" w:hAnsi="Wingdings" w:hint="default"/>
      </w:rPr>
    </w:lvl>
    <w:lvl w:ilvl="6" w:tplc="0C090001" w:tentative="1">
      <w:start w:val="1"/>
      <w:numFmt w:val="bullet"/>
      <w:lvlText w:val=""/>
      <w:lvlJc w:val="left"/>
      <w:pPr>
        <w:ind w:left="5292" w:hanging="360"/>
      </w:pPr>
      <w:rPr>
        <w:rFonts w:ascii="Symbol" w:hAnsi="Symbol" w:hint="default"/>
      </w:rPr>
    </w:lvl>
    <w:lvl w:ilvl="7" w:tplc="0C090003" w:tentative="1">
      <w:start w:val="1"/>
      <w:numFmt w:val="bullet"/>
      <w:lvlText w:val="o"/>
      <w:lvlJc w:val="left"/>
      <w:pPr>
        <w:ind w:left="6012" w:hanging="360"/>
      </w:pPr>
      <w:rPr>
        <w:rFonts w:ascii="Courier New" w:hAnsi="Courier New" w:cs="Courier New" w:hint="default"/>
      </w:rPr>
    </w:lvl>
    <w:lvl w:ilvl="8" w:tplc="0C090005" w:tentative="1">
      <w:start w:val="1"/>
      <w:numFmt w:val="bullet"/>
      <w:lvlText w:val=""/>
      <w:lvlJc w:val="left"/>
      <w:pPr>
        <w:ind w:left="6732" w:hanging="360"/>
      </w:pPr>
      <w:rPr>
        <w:rFonts w:ascii="Wingdings" w:hAnsi="Wingdings" w:hint="default"/>
      </w:rPr>
    </w:lvl>
  </w:abstractNum>
  <w:num w:numId="1">
    <w:abstractNumId w:val="1"/>
  </w:num>
  <w:num w:numId="2">
    <w:abstractNumId w:val="1"/>
  </w:num>
  <w:num w:numId="3">
    <w:abstractNumId w:val="6"/>
  </w:num>
  <w:num w:numId="4">
    <w:abstractNumId w:val="5"/>
  </w:num>
  <w:num w:numId="5">
    <w:abstractNumId w:val="0"/>
  </w:num>
  <w:num w:numId="6">
    <w:abstractNumId w:val="2"/>
  </w:num>
  <w:num w:numId="7">
    <w:abstractNumId w:val="3"/>
  </w:num>
  <w:num w:numId="8">
    <w:abstractNumId w:val="7"/>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647A"/>
    <w:rsid w:val="000146ED"/>
    <w:rsid w:val="00026752"/>
    <w:rsid w:val="00046D2C"/>
    <w:rsid w:val="000547FD"/>
    <w:rsid w:val="000563E0"/>
    <w:rsid w:val="00070941"/>
    <w:rsid w:val="00094909"/>
    <w:rsid w:val="000B7F7D"/>
    <w:rsid w:val="000E1198"/>
    <w:rsid w:val="000E66F9"/>
    <w:rsid w:val="001075FA"/>
    <w:rsid w:val="00107D70"/>
    <w:rsid w:val="00110940"/>
    <w:rsid w:val="001162B6"/>
    <w:rsid w:val="00133BA3"/>
    <w:rsid w:val="00135D1C"/>
    <w:rsid w:val="0016081A"/>
    <w:rsid w:val="001638B7"/>
    <w:rsid w:val="001A42E1"/>
    <w:rsid w:val="001C4E2D"/>
    <w:rsid w:val="001C7935"/>
    <w:rsid w:val="001D334A"/>
    <w:rsid w:val="001D6495"/>
    <w:rsid w:val="001F702C"/>
    <w:rsid w:val="00200259"/>
    <w:rsid w:val="002364B0"/>
    <w:rsid w:val="002419B9"/>
    <w:rsid w:val="002558D2"/>
    <w:rsid w:val="00262623"/>
    <w:rsid w:val="00277401"/>
    <w:rsid w:val="00277F1A"/>
    <w:rsid w:val="00295C6E"/>
    <w:rsid w:val="00312F4D"/>
    <w:rsid w:val="003319EC"/>
    <w:rsid w:val="00345764"/>
    <w:rsid w:val="0036639D"/>
    <w:rsid w:val="003A0C81"/>
    <w:rsid w:val="003D76BE"/>
    <w:rsid w:val="00401021"/>
    <w:rsid w:val="004240C0"/>
    <w:rsid w:val="00433CAC"/>
    <w:rsid w:val="004369F7"/>
    <w:rsid w:val="004427CF"/>
    <w:rsid w:val="00473432"/>
    <w:rsid w:val="00494FA5"/>
    <w:rsid w:val="004C4182"/>
    <w:rsid w:val="004E6172"/>
    <w:rsid w:val="005000FD"/>
    <w:rsid w:val="00500F20"/>
    <w:rsid w:val="00510EF9"/>
    <w:rsid w:val="00532895"/>
    <w:rsid w:val="005443FC"/>
    <w:rsid w:val="00563A1D"/>
    <w:rsid w:val="005A6A3A"/>
    <w:rsid w:val="005C3ECE"/>
    <w:rsid w:val="005D54BA"/>
    <w:rsid w:val="005D6C04"/>
    <w:rsid w:val="005E7BB1"/>
    <w:rsid w:val="005F488C"/>
    <w:rsid w:val="0060011A"/>
    <w:rsid w:val="00616527"/>
    <w:rsid w:val="00622F05"/>
    <w:rsid w:val="00634715"/>
    <w:rsid w:val="00667A64"/>
    <w:rsid w:val="00695ED5"/>
    <w:rsid w:val="006C2564"/>
    <w:rsid w:val="006C5575"/>
    <w:rsid w:val="006C71E5"/>
    <w:rsid w:val="006D225E"/>
    <w:rsid w:val="006D3155"/>
    <w:rsid w:val="006E0A7A"/>
    <w:rsid w:val="006E28FB"/>
    <w:rsid w:val="00707A19"/>
    <w:rsid w:val="00710427"/>
    <w:rsid w:val="00752E6E"/>
    <w:rsid w:val="007619AF"/>
    <w:rsid w:val="00765E82"/>
    <w:rsid w:val="00767072"/>
    <w:rsid w:val="007A527E"/>
    <w:rsid w:val="007C2ED3"/>
    <w:rsid w:val="007F2751"/>
    <w:rsid w:val="007F7F52"/>
    <w:rsid w:val="00805AE2"/>
    <w:rsid w:val="0081064D"/>
    <w:rsid w:val="00822CDC"/>
    <w:rsid w:val="00842CDC"/>
    <w:rsid w:val="00846401"/>
    <w:rsid w:val="00854C52"/>
    <w:rsid w:val="00861F74"/>
    <w:rsid w:val="00882EBB"/>
    <w:rsid w:val="008855DF"/>
    <w:rsid w:val="008A313A"/>
    <w:rsid w:val="008B1A58"/>
    <w:rsid w:val="008E1D6C"/>
    <w:rsid w:val="008E236C"/>
    <w:rsid w:val="008E340A"/>
    <w:rsid w:val="009035F5"/>
    <w:rsid w:val="009045C3"/>
    <w:rsid w:val="00904AA6"/>
    <w:rsid w:val="00943BCE"/>
    <w:rsid w:val="00955B72"/>
    <w:rsid w:val="00971024"/>
    <w:rsid w:val="00971FBE"/>
    <w:rsid w:val="009A5C16"/>
    <w:rsid w:val="009B3FAE"/>
    <w:rsid w:val="009E0E60"/>
    <w:rsid w:val="00A16694"/>
    <w:rsid w:val="00A306A2"/>
    <w:rsid w:val="00A90508"/>
    <w:rsid w:val="00AE5F9D"/>
    <w:rsid w:val="00B11F97"/>
    <w:rsid w:val="00B14749"/>
    <w:rsid w:val="00B17DFC"/>
    <w:rsid w:val="00B54FC9"/>
    <w:rsid w:val="00B57D08"/>
    <w:rsid w:val="00B96F1F"/>
    <w:rsid w:val="00BA084C"/>
    <w:rsid w:val="00BC7143"/>
    <w:rsid w:val="00BC7C68"/>
    <w:rsid w:val="00C1248C"/>
    <w:rsid w:val="00C32815"/>
    <w:rsid w:val="00C34A85"/>
    <w:rsid w:val="00C3677D"/>
    <w:rsid w:val="00C512E5"/>
    <w:rsid w:val="00C666BF"/>
    <w:rsid w:val="00C727D1"/>
    <w:rsid w:val="00C737E0"/>
    <w:rsid w:val="00CB61DE"/>
    <w:rsid w:val="00CB647A"/>
    <w:rsid w:val="00D106EF"/>
    <w:rsid w:val="00D1468A"/>
    <w:rsid w:val="00D229E3"/>
    <w:rsid w:val="00D27064"/>
    <w:rsid w:val="00D558F3"/>
    <w:rsid w:val="00D64F92"/>
    <w:rsid w:val="00D7499D"/>
    <w:rsid w:val="00D815D3"/>
    <w:rsid w:val="00D95BF0"/>
    <w:rsid w:val="00DB0D98"/>
    <w:rsid w:val="00DC661F"/>
    <w:rsid w:val="00DD07F0"/>
    <w:rsid w:val="00DE1250"/>
    <w:rsid w:val="00DE3AD4"/>
    <w:rsid w:val="00E106EB"/>
    <w:rsid w:val="00E247E9"/>
    <w:rsid w:val="00E96AA6"/>
    <w:rsid w:val="00EA4714"/>
    <w:rsid w:val="00EB1A32"/>
    <w:rsid w:val="00EC3B39"/>
    <w:rsid w:val="00EC4B1A"/>
    <w:rsid w:val="00EE4CE2"/>
    <w:rsid w:val="00EE525C"/>
    <w:rsid w:val="00F0231A"/>
    <w:rsid w:val="00F24002"/>
    <w:rsid w:val="00F50431"/>
    <w:rsid w:val="00F91F69"/>
    <w:rsid w:val="00F92053"/>
    <w:rsid w:val="00FB18E7"/>
    <w:rsid w:val="00FB4567"/>
    <w:rsid w:val="00FC52CE"/>
    <w:rsid w:val="00FD052D"/>
    <w:rsid w:val="00FE1174"/>
    <w:rsid w:val="00FE49E7"/>
    <w:rsid w:val="00FF22B6"/>
    <w:rsid w:val="00FF501D"/>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265E94"/>
  <w15:docId w15:val="{857A3D28-79DE-F442-B6B0-40DDBD4C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B6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7A"/>
  </w:style>
  <w:style w:type="paragraph" w:styleId="Footer">
    <w:name w:val="footer"/>
    <w:basedOn w:val="Normal"/>
    <w:link w:val="FooterChar"/>
    <w:uiPriority w:val="99"/>
    <w:unhideWhenUsed/>
    <w:rsid w:val="00CB6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7A"/>
  </w:style>
  <w:style w:type="table" w:styleId="TableGrid">
    <w:name w:val="Table Grid"/>
    <w:basedOn w:val="TableNormal"/>
    <w:uiPriority w:val="59"/>
    <w:rsid w:val="0040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31">
    <w:name w:val="List Table 7 Colorful - Accent 31"/>
    <w:basedOn w:val="TableNormal"/>
    <w:uiPriority w:val="52"/>
    <w:rsid w:val="00401021"/>
    <w:pPr>
      <w:spacing w:after="0" w:line="240" w:lineRule="auto"/>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31">
    <w:name w:val="Grid Table 1 Light - Accent 31"/>
    <w:basedOn w:val="TableNormal"/>
    <w:uiPriority w:val="46"/>
    <w:rsid w:val="00401021"/>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95C6E"/>
    <w:rPr>
      <w:sz w:val="16"/>
      <w:szCs w:val="16"/>
    </w:rPr>
  </w:style>
  <w:style w:type="paragraph" w:styleId="CommentText">
    <w:name w:val="annotation text"/>
    <w:basedOn w:val="Normal"/>
    <w:link w:val="CommentTextChar"/>
    <w:uiPriority w:val="99"/>
    <w:semiHidden/>
    <w:unhideWhenUsed/>
    <w:rsid w:val="00295C6E"/>
    <w:pPr>
      <w:spacing w:line="240" w:lineRule="auto"/>
    </w:pPr>
    <w:rPr>
      <w:sz w:val="20"/>
      <w:szCs w:val="20"/>
    </w:rPr>
  </w:style>
  <w:style w:type="character" w:customStyle="1" w:styleId="CommentTextChar">
    <w:name w:val="Comment Text Char"/>
    <w:basedOn w:val="DefaultParagraphFont"/>
    <w:link w:val="CommentText"/>
    <w:uiPriority w:val="99"/>
    <w:semiHidden/>
    <w:rsid w:val="00295C6E"/>
    <w:rPr>
      <w:sz w:val="20"/>
      <w:szCs w:val="20"/>
    </w:rPr>
  </w:style>
  <w:style w:type="paragraph" w:styleId="CommentSubject">
    <w:name w:val="annotation subject"/>
    <w:basedOn w:val="CommentText"/>
    <w:next w:val="CommentText"/>
    <w:link w:val="CommentSubjectChar"/>
    <w:uiPriority w:val="99"/>
    <w:semiHidden/>
    <w:unhideWhenUsed/>
    <w:rsid w:val="00295C6E"/>
    <w:rPr>
      <w:b/>
      <w:bCs/>
    </w:rPr>
  </w:style>
  <w:style w:type="character" w:customStyle="1" w:styleId="CommentSubjectChar">
    <w:name w:val="Comment Subject Char"/>
    <w:basedOn w:val="CommentTextChar"/>
    <w:link w:val="CommentSubject"/>
    <w:uiPriority w:val="99"/>
    <w:semiHidden/>
    <w:rsid w:val="00295C6E"/>
    <w:rPr>
      <w:b/>
      <w:bCs/>
      <w:sz w:val="20"/>
      <w:szCs w:val="20"/>
    </w:rPr>
  </w:style>
  <w:style w:type="paragraph" w:styleId="BalloonText">
    <w:name w:val="Balloon Text"/>
    <w:basedOn w:val="Normal"/>
    <w:link w:val="BalloonTextChar"/>
    <w:uiPriority w:val="99"/>
    <w:semiHidden/>
    <w:unhideWhenUsed/>
    <w:rsid w:val="00295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C6E"/>
    <w:rPr>
      <w:rFonts w:ascii="Segoe UI" w:hAnsi="Segoe UI" w:cs="Segoe UI"/>
      <w:sz w:val="18"/>
      <w:szCs w:val="18"/>
    </w:rPr>
  </w:style>
  <w:style w:type="character" w:styleId="Hyperlink">
    <w:name w:val="Hyperlink"/>
    <w:basedOn w:val="DefaultParagraphFont"/>
    <w:uiPriority w:val="99"/>
    <w:unhideWhenUsed/>
    <w:rsid w:val="003D76BE"/>
    <w:rPr>
      <w:color w:val="6B9F25" w:themeColor="hyperlink"/>
      <w:u w:val="single"/>
    </w:rPr>
  </w:style>
  <w:style w:type="paragraph" w:customStyle="1" w:styleId="BodyBullet">
    <w:name w:val="Body Bullet"/>
    <w:rsid w:val="001075FA"/>
    <w:pPr>
      <w:spacing w:after="0" w:line="240" w:lineRule="auto"/>
    </w:pPr>
    <w:rPr>
      <w:rFonts w:ascii="Helvetica" w:eastAsia="ヒラギノ角ゴ Pro W3" w:hAnsi="Helvetica" w:cs="Times New Roman"/>
      <w:color w:val="000000"/>
      <w:sz w:val="24"/>
      <w:szCs w:val="20"/>
      <w:lang w:eastAsia="en-AU"/>
    </w:rPr>
  </w:style>
  <w:style w:type="numbering" w:customStyle="1" w:styleId="Bullet">
    <w:name w:val="Bullet"/>
    <w:rsid w:val="001075FA"/>
    <w:pPr>
      <w:numPr>
        <w:numId w:val="1"/>
      </w:numPr>
    </w:pPr>
  </w:style>
  <w:style w:type="table" w:customStyle="1" w:styleId="GridTable1Light-Accent11">
    <w:name w:val="Grid Table 1 Light - Accent 11"/>
    <w:basedOn w:val="TableNormal"/>
    <w:uiPriority w:val="46"/>
    <w:rsid w:val="005E7BB1"/>
    <w:pPr>
      <w:spacing w:after="0" w:line="240" w:lineRule="auto"/>
    </w:pPr>
    <w:rPr>
      <w:rFonts w:eastAsiaTheme="minorHAnsi"/>
      <w:lang w:eastAsia="en-US"/>
    </w:r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table" w:customStyle="1" w:styleId="GridTable1Light-Accent32">
    <w:name w:val="Grid Table 1 Light - Accent 32"/>
    <w:basedOn w:val="TableNormal"/>
    <w:uiPriority w:val="46"/>
    <w:rsid w:val="005E7BB1"/>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307793">
      <w:bodyDiv w:val="1"/>
      <w:marLeft w:val="0"/>
      <w:marRight w:val="0"/>
      <w:marTop w:val="0"/>
      <w:marBottom w:val="0"/>
      <w:divBdr>
        <w:top w:val="none" w:sz="0" w:space="0" w:color="auto"/>
        <w:left w:val="none" w:sz="0" w:space="0" w:color="auto"/>
        <w:bottom w:val="none" w:sz="0" w:space="0" w:color="auto"/>
        <w:right w:val="none" w:sz="0" w:space="0" w:color="auto"/>
      </w:divBdr>
    </w:div>
    <w:div w:id="496505991">
      <w:bodyDiv w:val="1"/>
      <w:marLeft w:val="0"/>
      <w:marRight w:val="0"/>
      <w:marTop w:val="0"/>
      <w:marBottom w:val="0"/>
      <w:divBdr>
        <w:top w:val="none" w:sz="0" w:space="0" w:color="auto"/>
        <w:left w:val="none" w:sz="0" w:space="0" w:color="auto"/>
        <w:bottom w:val="none" w:sz="0" w:space="0" w:color="auto"/>
        <w:right w:val="none" w:sz="0" w:space="0" w:color="auto"/>
      </w:divBdr>
    </w:div>
    <w:div w:id="1372416495">
      <w:bodyDiv w:val="1"/>
      <w:marLeft w:val="0"/>
      <w:marRight w:val="0"/>
      <w:marTop w:val="0"/>
      <w:marBottom w:val="0"/>
      <w:divBdr>
        <w:top w:val="none" w:sz="0" w:space="0" w:color="auto"/>
        <w:left w:val="none" w:sz="0" w:space="0" w:color="auto"/>
        <w:bottom w:val="none" w:sz="0" w:space="0" w:color="auto"/>
        <w:right w:val="none" w:sz="0" w:space="0" w:color="auto"/>
      </w:divBdr>
    </w:div>
    <w:div w:id="1421366641">
      <w:bodyDiv w:val="1"/>
      <w:marLeft w:val="0"/>
      <w:marRight w:val="0"/>
      <w:marTop w:val="0"/>
      <w:marBottom w:val="0"/>
      <w:divBdr>
        <w:top w:val="none" w:sz="0" w:space="0" w:color="auto"/>
        <w:left w:val="none" w:sz="0" w:space="0" w:color="auto"/>
        <w:bottom w:val="none" w:sz="0" w:space="0" w:color="auto"/>
        <w:right w:val="none" w:sz="0" w:space="0" w:color="auto"/>
      </w:divBdr>
    </w:div>
    <w:div w:id="20781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scentral.org.au/Resources/Exploring_Multiculturalism.pdf" TargetMode="External"/><Relationship Id="rId4" Type="http://schemas.openxmlformats.org/officeDocument/2006/relationships/styles" Target="styles.xml"/><Relationship Id="rId9" Type="http://schemas.openxmlformats.org/officeDocument/2006/relationships/hyperlink" Target="http://www.lawlink.nsw.gov.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9830FA5D-883C-CF48-8978-5EEB48EAC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C:\Users\Owner\AppData\Roaming\Microsoft\Templates\Report design (blank).dotx</Template>
  <TotalTime>11</TotalTime>
  <Pages>6</Pages>
  <Words>1851</Words>
  <Characters>10553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Microsoft Office User</cp:lastModifiedBy>
  <cp:revision>3</cp:revision>
  <dcterms:created xsi:type="dcterms:W3CDTF">2018-06-21T00:48:00Z</dcterms:created>
  <dcterms:modified xsi:type="dcterms:W3CDTF">2018-09-19T10:53:00Z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