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68165D9F" w:rsidR="00CB647A" w:rsidRPr="00374E0C" w:rsidRDefault="00CB647A" w:rsidP="00954F51">
      <w:pPr>
        <w:spacing w:after="0" w:line="360" w:lineRule="auto"/>
        <w:rPr>
          <w:rFonts w:asciiTheme="majorHAnsi" w:hAnsiTheme="majorHAnsi"/>
          <w:b/>
          <w:color w:val="34ABC1"/>
          <w:sz w:val="46"/>
          <w:szCs w:val="46"/>
        </w:rPr>
      </w:pPr>
      <w:r w:rsidRPr="00374E0C">
        <w:rPr>
          <w:rFonts w:asciiTheme="majorHAnsi" w:hAnsiTheme="majorHAnsi"/>
          <w:b/>
          <w:noProof/>
          <w:color w:val="34ABC1"/>
          <w:sz w:val="46"/>
          <w:szCs w:val="46"/>
          <w:lang w:eastAsia="en-US"/>
        </w:rPr>
        <mc:AlternateContent>
          <mc:Choice Requires="wps">
            <w:drawing>
              <wp:anchor distT="0" distB="0" distL="114300" distR="114300" simplePos="0" relativeHeight="251659264" behindDoc="0" locked="0" layoutInCell="1" allowOverlap="1" wp14:anchorId="6AFF2A70" wp14:editId="42D546F4">
                <wp:simplePos x="0" y="0"/>
                <wp:positionH relativeFrom="column">
                  <wp:posOffset>-47625</wp:posOffset>
                </wp:positionH>
                <wp:positionV relativeFrom="paragraph">
                  <wp:posOffset>447675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chemeClr val="tx1">
                              <a:lumMod val="50000"/>
                              <a:lumOff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27C85B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" strokecolor="gray [1629]" strokeweight=".5pt">
                <v:stroke joinstyle="miter"/>
              </v:line>
            </w:pict>
          </mc:Fallback>
        </mc:AlternateContent>
      </w:r>
      <w:r w:rsidR="00A04815" w:rsidRPr="00374E0C">
        <w:rPr>
          <w:rFonts w:asciiTheme="majorHAnsi" w:hAnsiTheme="majorHAnsi"/>
          <w:b/>
          <w:noProof/>
          <w:color w:val="34ABC1"/>
          <w:sz w:val="46"/>
          <w:szCs w:val="46"/>
          <w:lang w:val="en-AU" w:eastAsia="en-AU"/>
        </w:rPr>
        <w:t xml:space="preserve">Interactions with Children, Families &amp; Staff </w:t>
      </w:r>
      <w:r w:rsidR="00A04815" w:rsidRPr="00374E0C">
        <w:rPr>
          <w:rFonts w:asciiTheme="majorHAnsi" w:hAnsiTheme="majorHAnsi"/>
          <w:b/>
          <w:color w:val="34ABC1"/>
          <w:sz w:val="46"/>
          <w:szCs w:val="46"/>
        </w:rPr>
        <w:t>Policy</w:t>
      </w:r>
      <w:r w:rsidRPr="00374E0C">
        <w:rPr>
          <w:rFonts w:asciiTheme="majorHAnsi" w:hAnsiTheme="majorHAnsi"/>
          <w:b/>
          <w:color w:val="34ABC1"/>
          <w:sz w:val="46"/>
          <w:szCs w:val="46"/>
        </w:rPr>
        <w:t xml:space="preserve"> </w:t>
      </w:r>
    </w:p>
    <w:p w14:paraId="3B883BAA" w14:textId="226BCE1F" w:rsidR="005B11B5" w:rsidRPr="00374E0C" w:rsidRDefault="00640691" w:rsidP="00954F51">
      <w:pPr>
        <w:spacing w:after="0" w:line="360" w:lineRule="auto"/>
        <w:rPr>
          <w:rFonts w:asciiTheme="majorHAnsi" w:hAnsiTheme="majorHAnsi"/>
        </w:rPr>
      </w:pPr>
      <w:r w:rsidRPr="00374E0C">
        <w:rPr>
          <w:rFonts w:asciiTheme="majorHAnsi" w:hAnsiTheme="majorHAnsi"/>
        </w:rPr>
        <w:t>The Early Years Learning Framework (EYLF) identifies secure, respectful and reciprocal relationships with children as one of the principles that underpin practice. Within an early childhood community many different relationships are negotiated with and between children, educators and families. The way in which these relationships are established and maintained, and the way in which they remain visible impacts on how the early childhood community functions as a whole. Relationships directly effect how children form their own identity, whether or not they feel safe and supported, and ultimately, their sense of belonging.</w:t>
      </w:r>
    </w:p>
    <w:p w14:paraId="1CCF34A9" w14:textId="77777777" w:rsidR="00640691" w:rsidRPr="00374E0C" w:rsidRDefault="00640691" w:rsidP="00954F51">
      <w:pPr>
        <w:spacing w:after="0" w:line="360" w:lineRule="auto"/>
        <w:rPr>
          <w:rFonts w:asciiTheme="majorHAnsi" w:hAnsiTheme="majorHAnsi"/>
        </w:rPr>
      </w:pPr>
    </w:p>
    <w:p w14:paraId="52730A26" w14:textId="452A89E3" w:rsidR="00640691" w:rsidRPr="00374E0C" w:rsidRDefault="008346F4" w:rsidP="00954F51">
      <w:pPr>
        <w:spacing w:after="0" w:line="360" w:lineRule="auto"/>
        <w:rPr>
          <w:rFonts w:asciiTheme="majorHAnsi" w:hAnsiTheme="majorHAnsi"/>
          <w:b/>
        </w:rPr>
      </w:pPr>
      <w:r w:rsidRPr="00374E0C">
        <w:rPr>
          <w:rFonts w:asciiTheme="majorHAnsi" w:hAnsiTheme="majorHAnsi"/>
          <w:b/>
        </w:rPr>
        <w:t>National Quality Standard</w:t>
      </w:r>
      <w:r w:rsidR="00401021" w:rsidRPr="00374E0C">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7"/>
        <w:gridCol w:w="3119"/>
        <w:gridCol w:w="5640"/>
      </w:tblGrid>
      <w:tr w:rsidR="00B73605" w:rsidRPr="00374E0C" w14:paraId="25769ECC" w14:textId="77777777" w:rsidTr="008B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4622D74" w14:textId="77777777" w:rsidR="00B73605" w:rsidRPr="00374E0C" w:rsidRDefault="00B73605" w:rsidP="008B2C57">
            <w:pPr>
              <w:spacing w:line="360" w:lineRule="auto"/>
              <w:rPr>
                <w:rFonts w:ascii="Calibri Light" w:hAnsi="Calibri Light"/>
              </w:rPr>
            </w:pPr>
            <w:r w:rsidRPr="00374E0C">
              <w:rPr>
                <w:rFonts w:ascii="Calibri Light" w:hAnsi="Calibri Light"/>
              </w:rPr>
              <w:t xml:space="preserve">Quality Area 5: Relationships with Children  </w:t>
            </w:r>
          </w:p>
        </w:tc>
      </w:tr>
      <w:tr w:rsidR="00B73605" w:rsidRPr="00374E0C" w14:paraId="754321F4"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52B6C1EA" w14:textId="77777777"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5.1</w:t>
            </w:r>
          </w:p>
        </w:tc>
        <w:tc>
          <w:tcPr>
            <w:tcW w:w="3119" w:type="dxa"/>
          </w:tcPr>
          <w:p w14:paraId="483A04A0"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Relationships between educators and children </w:t>
            </w:r>
          </w:p>
        </w:tc>
        <w:tc>
          <w:tcPr>
            <w:tcW w:w="5640" w:type="dxa"/>
          </w:tcPr>
          <w:p w14:paraId="74D04710"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Respectful and equitable relationships are maintained with each child </w:t>
            </w:r>
          </w:p>
        </w:tc>
      </w:tr>
      <w:tr w:rsidR="00B73605" w:rsidRPr="00374E0C" w14:paraId="27FDE018"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2B7A7245" w14:textId="77777777"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5.1.1</w:t>
            </w:r>
          </w:p>
        </w:tc>
        <w:tc>
          <w:tcPr>
            <w:tcW w:w="3119" w:type="dxa"/>
          </w:tcPr>
          <w:p w14:paraId="137E98CF"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Positive educator to child interactions </w:t>
            </w:r>
          </w:p>
        </w:tc>
        <w:tc>
          <w:tcPr>
            <w:tcW w:w="5640" w:type="dxa"/>
          </w:tcPr>
          <w:p w14:paraId="7AB90B92"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Responsive and meaningful interactions build trusting relationships which engage and support each child to feel secure, confident and included. </w:t>
            </w:r>
          </w:p>
        </w:tc>
      </w:tr>
      <w:tr w:rsidR="00B73605" w:rsidRPr="00374E0C" w14:paraId="589BF4C7"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518ABC87" w14:textId="77777777"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5.1.2</w:t>
            </w:r>
          </w:p>
        </w:tc>
        <w:tc>
          <w:tcPr>
            <w:tcW w:w="3119" w:type="dxa"/>
          </w:tcPr>
          <w:p w14:paraId="526F6FA4"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Dignity and rights of the child </w:t>
            </w:r>
          </w:p>
        </w:tc>
        <w:tc>
          <w:tcPr>
            <w:tcW w:w="5640" w:type="dxa"/>
          </w:tcPr>
          <w:p w14:paraId="181AD64D"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The dignity and rights of every child are maintained </w:t>
            </w:r>
          </w:p>
        </w:tc>
      </w:tr>
      <w:tr w:rsidR="00B73605" w:rsidRPr="00374E0C" w14:paraId="5BCCFCBE"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720A67F5" w14:textId="77777777"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5.2</w:t>
            </w:r>
          </w:p>
        </w:tc>
        <w:tc>
          <w:tcPr>
            <w:tcW w:w="3119" w:type="dxa"/>
          </w:tcPr>
          <w:p w14:paraId="144310E7"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Relationships between children </w:t>
            </w:r>
          </w:p>
        </w:tc>
        <w:tc>
          <w:tcPr>
            <w:tcW w:w="5640" w:type="dxa"/>
          </w:tcPr>
          <w:p w14:paraId="6BEC1ACC"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Each child is supported to build and maintain sensitive and responsive relationships </w:t>
            </w:r>
          </w:p>
        </w:tc>
      </w:tr>
      <w:tr w:rsidR="00B73605" w:rsidRPr="00374E0C" w14:paraId="2A94AC26"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6208EFF2" w14:textId="77777777"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5.2.1</w:t>
            </w:r>
          </w:p>
        </w:tc>
        <w:tc>
          <w:tcPr>
            <w:tcW w:w="3119" w:type="dxa"/>
          </w:tcPr>
          <w:p w14:paraId="0BE9F879"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Collaborative learning </w:t>
            </w:r>
          </w:p>
        </w:tc>
        <w:tc>
          <w:tcPr>
            <w:tcW w:w="5640" w:type="dxa"/>
          </w:tcPr>
          <w:p w14:paraId="29EE0077" w14:textId="77777777"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Children are supported to collaborate, learn from and help each other </w:t>
            </w:r>
          </w:p>
        </w:tc>
      </w:tr>
    </w:tbl>
    <w:p w14:paraId="1F2949D2" w14:textId="77777777" w:rsidR="00954F51" w:rsidRPr="00374E0C" w:rsidRDefault="00954F51" w:rsidP="00954F51">
      <w:pPr>
        <w:spacing w:after="0" w:line="360" w:lineRule="auto"/>
        <w:rPr>
          <w:rFonts w:asciiTheme="majorHAnsi" w:hAnsiTheme="majorHAnsi"/>
          <w:b/>
        </w:rPr>
      </w:pPr>
    </w:p>
    <w:tbl>
      <w:tblPr>
        <w:tblStyle w:val="GridTable1Light-Accent310"/>
        <w:tblW w:w="0" w:type="auto"/>
        <w:tblLook w:val="04A0" w:firstRow="1" w:lastRow="0" w:firstColumn="1" w:lastColumn="0" w:noHBand="0" w:noVBand="1"/>
      </w:tblPr>
      <w:tblGrid>
        <w:gridCol w:w="817"/>
        <w:gridCol w:w="3119"/>
        <w:gridCol w:w="5640"/>
      </w:tblGrid>
      <w:tr w:rsidR="00B73605" w:rsidRPr="00374E0C" w14:paraId="4EE6AB00" w14:textId="77777777" w:rsidTr="008B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7107F0A" w14:textId="6084F2BF" w:rsidR="00B73605" w:rsidRPr="00374E0C" w:rsidRDefault="00B73605" w:rsidP="00B73605">
            <w:pPr>
              <w:spacing w:line="360" w:lineRule="auto"/>
              <w:rPr>
                <w:rFonts w:ascii="Calibri Light" w:hAnsi="Calibri Light"/>
              </w:rPr>
            </w:pPr>
            <w:r w:rsidRPr="00374E0C">
              <w:rPr>
                <w:rFonts w:ascii="Calibri Light" w:hAnsi="Calibri Light"/>
              </w:rPr>
              <w:t xml:space="preserve">Quality Area 6: Collaborative partnerships with families and communities </w:t>
            </w:r>
          </w:p>
        </w:tc>
      </w:tr>
      <w:tr w:rsidR="00B73605" w:rsidRPr="00374E0C" w14:paraId="7E5F23A1"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23B0F52" w14:textId="1DF7FF2E"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6.1</w:t>
            </w:r>
          </w:p>
        </w:tc>
        <w:tc>
          <w:tcPr>
            <w:tcW w:w="3119" w:type="dxa"/>
          </w:tcPr>
          <w:p w14:paraId="2EC77AFB" w14:textId="5E7B48DD"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Supportive relationships with families </w:t>
            </w:r>
          </w:p>
        </w:tc>
        <w:tc>
          <w:tcPr>
            <w:tcW w:w="5640" w:type="dxa"/>
          </w:tcPr>
          <w:p w14:paraId="35C5BFE2" w14:textId="083A8BF0"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Respectful relationships with families are developed and maintained and families are supported in their parenting role </w:t>
            </w:r>
          </w:p>
        </w:tc>
      </w:tr>
      <w:tr w:rsidR="00B73605" w:rsidRPr="00374E0C" w14:paraId="5BDEAF09"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22E6D239" w14:textId="4E054EE4"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6.1.1</w:t>
            </w:r>
          </w:p>
        </w:tc>
        <w:tc>
          <w:tcPr>
            <w:tcW w:w="3119" w:type="dxa"/>
          </w:tcPr>
          <w:p w14:paraId="0C1B9C91" w14:textId="6EE9245F"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Engagement with the service </w:t>
            </w:r>
          </w:p>
        </w:tc>
        <w:tc>
          <w:tcPr>
            <w:tcW w:w="5640" w:type="dxa"/>
          </w:tcPr>
          <w:p w14:paraId="1A522192" w14:textId="23F5D8A5"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Families are supported from enrolment to be involved in the service and contribute to service decisions </w:t>
            </w:r>
          </w:p>
        </w:tc>
      </w:tr>
      <w:tr w:rsidR="00B73605" w:rsidRPr="00374E0C" w14:paraId="33A0AED9"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8EDD3AD" w14:textId="3CB07019"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6.1.2</w:t>
            </w:r>
          </w:p>
        </w:tc>
        <w:tc>
          <w:tcPr>
            <w:tcW w:w="3119" w:type="dxa"/>
          </w:tcPr>
          <w:p w14:paraId="26DE3A70" w14:textId="3436C77C"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Parents views are respected </w:t>
            </w:r>
          </w:p>
        </w:tc>
        <w:tc>
          <w:tcPr>
            <w:tcW w:w="5640" w:type="dxa"/>
          </w:tcPr>
          <w:p w14:paraId="3674A312" w14:textId="441CB5A5"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The expertise, culture, values and beliefs of families are respected and families share decision-making about their child’s learning and wellbeing </w:t>
            </w:r>
          </w:p>
        </w:tc>
      </w:tr>
      <w:tr w:rsidR="00B73605" w:rsidRPr="00374E0C" w14:paraId="11A954CA"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36609559" w14:textId="57C93ECE" w:rsidR="00B73605" w:rsidRPr="00374E0C" w:rsidRDefault="00B73605" w:rsidP="008B2C57">
            <w:pPr>
              <w:spacing w:line="360" w:lineRule="auto"/>
              <w:rPr>
                <w:rFonts w:asciiTheme="majorHAnsi" w:hAnsiTheme="majorHAnsi"/>
                <w:b w:val="0"/>
                <w:sz w:val="18"/>
                <w:szCs w:val="18"/>
              </w:rPr>
            </w:pPr>
            <w:r w:rsidRPr="00374E0C">
              <w:rPr>
                <w:rFonts w:asciiTheme="majorHAnsi" w:hAnsiTheme="majorHAnsi"/>
                <w:b w:val="0"/>
                <w:sz w:val="18"/>
                <w:szCs w:val="18"/>
              </w:rPr>
              <w:t>6.1.3</w:t>
            </w:r>
          </w:p>
        </w:tc>
        <w:tc>
          <w:tcPr>
            <w:tcW w:w="3119" w:type="dxa"/>
          </w:tcPr>
          <w:p w14:paraId="324E3AFE" w14:textId="1C7143B3"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74E0C">
              <w:rPr>
                <w:rFonts w:asciiTheme="majorHAnsi" w:hAnsiTheme="majorHAnsi"/>
                <w:b/>
                <w:sz w:val="18"/>
                <w:szCs w:val="18"/>
              </w:rPr>
              <w:t xml:space="preserve">Families are supported </w:t>
            </w:r>
          </w:p>
        </w:tc>
        <w:tc>
          <w:tcPr>
            <w:tcW w:w="5640" w:type="dxa"/>
          </w:tcPr>
          <w:p w14:paraId="7E39FCEF" w14:textId="47B72DD9" w:rsidR="00B73605" w:rsidRPr="00374E0C" w:rsidRDefault="00B7360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74E0C">
              <w:rPr>
                <w:rFonts w:asciiTheme="majorHAnsi" w:hAnsiTheme="majorHAnsi"/>
                <w:sz w:val="18"/>
                <w:szCs w:val="18"/>
              </w:rPr>
              <w:t xml:space="preserve">Current information is available to families about the service and relevant community services and resources to support parenting and family wellbeing </w:t>
            </w:r>
          </w:p>
        </w:tc>
      </w:tr>
    </w:tbl>
    <w:p w14:paraId="35862A46" w14:textId="77777777" w:rsidR="00B73605" w:rsidRPr="00374E0C" w:rsidRDefault="00B73605" w:rsidP="00954F51">
      <w:pPr>
        <w:spacing w:after="0" w:line="360" w:lineRule="auto"/>
        <w:rPr>
          <w:rFonts w:asciiTheme="majorHAnsi" w:hAnsiTheme="majorHAnsi"/>
          <w:b/>
        </w:rPr>
      </w:pPr>
    </w:p>
    <w:p w14:paraId="5966BB7E" w14:textId="77777777" w:rsidR="00B73605" w:rsidRPr="00374E0C" w:rsidRDefault="00B73605" w:rsidP="00954F51">
      <w:pPr>
        <w:spacing w:after="0" w:line="360" w:lineRule="auto"/>
        <w:rPr>
          <w:rFonts w:asciiTheme="majorHAnsi" w:hAnsiTheme="majorHAnsi"/>
          <w:b/>
        </w:rPr>
      </w:pPr>
    </w:p>
    <w:p w14:paraId="5533AC8F" w14:textId="77777777" w:rsidR="00B73605" w:rsidRPr="00374E0C" w:rsidRDefault="00B73605" w:rsidP="00954F51">
      <w:pPr>
        <w:spacing w:after="0" w:line="360" w:lineRule="auto"/>
        <w:rPr>
          <w:rFonts w:asciiTheme="majorHAnsi" w:hAnsiTheme="majorHAnsi"/>
          <w:b/>
        </w:rPr>
      </w:pPr>
    </w:p>
    <w:p w14:paraId="33266E4C" w14:textId="5944709D" w:rsidR="00B73605" w:rsidRDefault="00B73605" w:rsidP="00954F51">
      <w:pPr>
        <w:spacing w:after="0" w:line="360" w:lineRule="auto"/>
        <w:rPr>
          <w:rFonts w:asciiTheme="majorHAnsi" w:hAnsiTheme="majorHAnsi"/>
          <w:b/>
        </w:rPr>
      </w:pPr>
    </w:p>
    <w:p w14:paraId="31A12029" w14:textId="77777777" w:rsidR="00374E0C" w:rsidRPr="00374E0C" w:rsidRDefault="00374E0C" w:rsidP="00954F51">
      <w:pPr>
        <w:spacing w:after="0" w:line="360" w:lineRule="auto"/>
        <w:rPr>
          <w:rFonts w:asciiTheme="majorHAnsi" w:hAnsiTheme="majorHAnsi"/>
          <w:b/>
        </w:rPr>
      </w:pPr>
    </w:p>
    <w:p w14:paraId="171C4C68" w14:textId="77777777" w:rsidR="00F92053" w:rsidRPr="00374E0C" w:rsidRDefault="00BC7C68" w:rsidP="00954F51">
      <w:pPr>
        <w:spacing w:after="0" w:line="360" w:lineRule="auto"/>
        <w:rPr>
          <w:rFonts w:asciiTheme="majorHAnsi" w:hAnsiTheme="majorHAnsi"/>
          <w:b/>
        </w:rPr>
      </w:pPr>
      <w:r w:rsidRPr="00374E0C">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374E0C"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374E0C" w:rsidRDefault="00BC7C68" w:rsidP="00954F51">
            <w:pPr>
              <w:spacing w:line="360" w:lineRule="auto"/>
              <w:rPr>
                <w:rFonts w:asciiTheme="majorHAnsi" w:hAnsiTheme="majorHAnsi"/>
              </w:rPr>
            </w:pPr>
            <w:r w:rsidRPr="00374E0C">
              <w:rPr>
                <w:rFonts w:asciiTheme="majorHAnsi" w:hAnsiTheme="majorHAnsi"/>
              </w:rPr>
              <w:t xml:space="preserve">Children (Education and Care Services) National Law NSW </w:t>
            </w:r>
          </w:p>
        </w:tc>
      </w:tr>
      <w:tr w:rsidR="00640691" w:rsidRPr="00374E0C"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663E8B9E" w:rsidR="00640691" w:rsidRPr="00374E0C" w:rsidRDefault="00640691" w:rsidP="00954F51">
            <w:pPr>
              <w:spacing w:line="360" w:lineRule="auto"/>
              <w:rPr>
                <w:rFonts w:asciiTheme="majorHAnsi" w:hAnsiTheme="majorHAnsi"/>
              </w:rPr>
            </w:pPr>
            <w:r w:rsidRPr="00374E0C">
              <w:rPr>
                <w:rFonts w:asciiTheme="majorHAnsi" w:hAnsiTheme="majorHAnsi" w:cs="Calibri"/>
              </w:rPr>
              <w:t>155</w:t>
            </w:r>
          </w:p>
        </w:tc>
        <w:tc>
          <w:tcPr>
            <w:tcW w:w="8646" w:type="dxa"/>
          </w:tcPr>
          <w:p w14:paraId="7C4542A4" w14:textId="087F10E2" w:rsidR="00640691" w:rsidRPr="00374E0C" w:rsidRDefault="00640691" w:rsidP="00954F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74E0C">
              <w:rPr>
                <w:rFonts w:asciiTheme="majorHAnsi" w:hAnsiTheme="majorHAnsi" w:cs="Calibri"/>
                <w:color w:val="000000"/>
              </w:rPr>
              <w:t>Interactions with children</w:t>
            </w:r>
          </w:p>
        </w:tc>
      </w:tr>
      <w:tr w:rsidR="00640691" w:rsidRPr="00374E0C"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0DB75179" w:rsidR="00640691" w:rsidRPr="00374E0C" w:rsidRDefault="00640691" w:rsidP="00954F51">
            <w:pPr>
              <w:spacing w:line="360" w:lineRule="auto"/>
              <w:rPr>
                <w:rFonts w:asciiTheme="majorHAnsi" w:hAnsiTheme="majorHAnsi" w:cs="Calibri"/>
              </w:rPr>
            </w:pPr>
            <w:r w:rsidRPr="00374E0C">
              <w:rPr>
                <w:rFonts w:asciiTheme="majorHAnsi" w:hAnsiTheme="majorHAnsi" w:cs="Calibri"/>
              </w:rPr>
              <w:t>156</w:t>
            </w:r>
          </w:p>
        </w:tc>
        <w:tc>
          <w:tcPr>
            <w:tcW w:w="8646" w:type="dxa"/>
          </w:tcPr>
          <w:p w14:paraId="000818D4" w14:textId="4CBD383E" w:rsidR="00640691" w:rsidRPr="00374E0C" w:rsidRDefault="00640691" w:rsidP="00954F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374E0C">
              <w:rPr>
                <w:rFonts w:asciiTheme="majorHAnsi" w:hAnsiTheme="majorHAnsi" w:cs="Calibri"/>
                <w:color w:val="000000"/>
              </w:rPr>
              <w:t>Relationships in groups</w:t>
            </w:r>
          </w:p>
        </w:tc>
      </w:tr>
    </w:tbl>
    <w:p w14:paraId="31B4FF6A" w14:textId="11AB3C32" w:rsidR="00C35760" w:rsidRDefault="00C35760" w:rsidP="00954F51">
      <w:pPr>
        <w:spacing w:after="0" w:line="360" w:lineRule="auto"/>
        <w:rPr>
          <w:rFonts w:asciiTheme="majorHAnsi" w:hAnsiTheme="majorHAnsi"/>
          <w:b/>
        </w:rPr>
      </w:pPr>
    </w:p>
    <w:p w14:paraId="0225AFBC" w14:textId="77777777" w:rsidR="00374E0C" w:rsidRPr="008532EF" w:rsidRDefault="00374E0C" w:rsidP="00374E0C">
      <w:pPr>
        <w:spacing w:after="0" w:line="240" w:lineRule="auto"/>
        <w:rPr>
          <w:rFonts w:asciiTheme="majorHAnsi" w:hAnsiTheme="majorHAnsi"/>
          <w:b/>
        </w:rPr>
      </w:pPr>
      <w:bookmarkStart w:id="0" w:name="_Hlk511328809"/>
      <w:r w:rsidRPr="008532EF">
        <w:rPr>
          <w:rFonts w:asciiTheme="majorHAnsi" w:hAnsiTheme="majorHAnsi"/>
          <w:b/>
        </w:rPr>
        <w:t xml:space="preserve">Related Policies </w:t>
      </w:r>
      <w:r w:rsidRPr="008532EF">
        <w:rPr>
          <w:rFonts w:asciiTheme="majorHAnsi" w:hAnsiTheme="majorHAnsi"/>
          <w:b/>
        </w:rPr>
        <w:tab/>
      </w:r>
    </w:p>
    <w:tbl>
      <w:tblPr>
        <w:tblStyle w:val="GridTable1Light-Accent32"/>
        <w:tblW w:w="9209" w:type="dxa"/>
        <w:tblLook w:val="04A0" w:firstRow="1" w:lastRow="0" w:firstColumn="1" w:lastColumn="0" w:noHBand="0" w:noVBand="1"/>
      </w:tblPr>
      <w:tblGrid>
        <w:gridCol w:w="9209"/>
      </w:tblGrid>
      <w:tr w:rsidR="00374E0C" w:rsidRPr="00121EB6" w14:paraId="2EFF46C7" w14:textId="77777777" w:rsidTr="00437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EB3D388" w14:textId="2C5B4480" w:rsidR="00374E0C" w:rsidRDefault="00374E0C" w:rsidP="00437F64">
            <w:pPr>
              <w:rPr>
                <w:rFonts w:asciiTheme="majorHAnsi" w:hAnsiTheme="majorHAnsi"/>
                <w:bCs w:val="0"/>
              </w:rPr>
            </w:pPr>
            <w:r>
              <w:rPr>
                <w:rFonts w:asciiTheme="majorHAnsi" w:hAnsiTheme="majorHAnsi"/>
                <w:b w:val="0"/>
              </w:rPr>
              <w:t xml:space="preserve">Educational Program Policy </w:t>
            </w:r>
          </w:p>
          <w:p w14:paraId="445FB3DF" w14:textId="7E94670F" w:rsidR="00374E0C" w:rsidRPr="00861443" w:rsidRDefault="00374E0C" w:rsidP="00437F64">
            <w:pPr>
              <w:rPr>
                <w:rFonts w:asciiTheme="majorHAnsi" w:hAnsiTheme="majorHAnsi"/>
                <w:b w:val="0"/>
                <w:bCs w:val="0"/>
              </w:rPr>
            </w:pPr>
            <w:r w:rsidRPr="00861443">
              <w:rPr>
                <w:rFonts w:asciiTheme="majorHAnsi" w:hAnsiTheme="majorHAnsi"/>
                <w:b w:val="0"/>
              </w:rPr>
              <w:t xml:space="preserve">Arrival and Departure Policy </w:t>
            </w:r>
          </w:p>
          <w:p w14:paraId="266D3C5E" w14:textId="254E7255" w:rsidR="00374E0C" w:rsidRPr="00861443" w:rsidRDefault="00374E0C" w:rsidP="00437F64">
            <w:pPr>
              <w:rPr>
                <w:rFonts w:asciiTheme="majorHAnsi" w:hAnsiTheme="majorHAnsi"/>
                <w:b w:val="0"/>
                <w:bCs w:val="0"/>
              </w:rPr>
            </w:pPr>
            <w:r w:rsidRPr="00861443">
              <w:rPr>
                <w:rFonts w:asciiTheme="majorHAnsi" w:hAnsiTheme="majorHAnsi"/>
                <w:b w:val="0"/>
              </w:rPr>
              <w:t xml:space="preserve">Code of Conduct Policy </w:t>
            </w:r>
          </w:p>
          <w:p w14:paraId="3FCC7FE1" w14:textId="77777777" w:rsidR="00374E0C" w:rsidRPr="00861443" w:rsidRDefault="00374E0C" w:rsidP="00437F64">
            <w:pPr>
              <w:rPr>
                <w:rFonts w:asciiTheme="majorHAnsi" w:hAnsiTheme="majorHAnsi"/>
                <w:b w:val="0"/>
                <w:bCs w:val="0"/>
              </w:rPr>
            </w:pPr>
            <w:r w:rsidRPr="00861443">
              <w:rPr>
                <w:rFonts w:asciiTheme="majorHAnsi" w:hAnsiTheme="majorHAnsi"/>
                <w:b w:val="0"/>
              </w:rPr>
              <w:t>Privacy and Confidentiality Policy</w:t>
            </w:r>
          </w:p>
          <w:p w14:paraId="2462988B"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Family Communication Policy </w:t>
            </w:r>
          </w:p>
          <w:p w14:paraId="6E7B870D"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Supervision Policy </w:t>
            </w:r>
          </w:p>
          <w:p w14:paraId="53663399"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Behaviour Guidance Policy </w:t>
            </w:r>
          </w:p>
          <w:p w14:paraId="46F9E7F4"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Facebook Policy </w:t>
            </w:r>
          </w:p>
          <w:p w14:paraId="005ED5D6"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Respect for Children Policy </w:t>
            </w:r>
          </w:p>
          <w:p w14:paraId="42DE226F"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Enrolment Policy </w:t>
            </w:r>
          </w:p>
          <w:p w14:paraId="3BF365C7"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Transition to School Policy </w:t>
            </w:r>
          </w:p>
          <w:p w14:paraId="54BF244A" w14:textId="7617B53A" w:rsidR="00374E0C" w:rsidRPr="00861443" w:rsidRDefault="00374E0C" w:rsidP="00437F64">
            <w:pPr>
              <w:rPr>
                <w:rFonts w:asciiTheme="majorHAnsi" w:hAnsiTheme="majorHAnsi"/>
                <w:b w:val="0"/>
                <w:bCs w:val="0"/>
              </w:rPr>
            </w:pPr>
            <w:r w:rsidRPr="00861443">
              <w:rPr>
                <w:rFonts w:asciiTheme="majorHAnsi" w:hAnsiTheme="majorHAnsi"/>
                <w:b w:val="0"/>
              </w:rPr>
              <w:t xml:space="preserve">Orientation of New </w:t>
            </w:r>
            <w:r w:rsidR="00861443" w:rsidRPr="00861443">
              <w:rPr>
                <w:rFonts w:asciiTheme="majorHAnsi" w:hAnsiTheme="majorHAnsi"/>
                <w:b w:val="0"/>
              </w:rPr>
              <w:t>Families</w:t>
            </w:r>
            <w:r w:rsidRPr="00861443">
              <w:rPr>
                <w:rFonts w:asciiTheme="majorHAnsi" w:hAnsiTheme="majorHAnsi"/>
                <w:b w:val="0"/>
              </w:rPr>
              <w:t xml:space="preserve"> Policy </w:t>
            </w:r>
          </w:p>
          <w:p w14:paraId="04462735"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Open Door Policy </w:t>
            </w:r>
          </w:p>
          <w:p w14:paraId="40B84BDC" w14:textId="77777777" w:rsidR="00374E0C" w:rsidRPr="00861443" w:rsidRDefault="00374E0C" w:rsidP="00437F64">
            <w:pPr>
              <w:rPr>
                <w:rFonts w:asciiTheme="majorHAnsi" w:hAnsiTheme="majorHAnsi"/>
                <w:b w:val="0"/>
                <w:bCs w:val="0"/>
              </w:rPr>
            </w:pPr>
            <w:r w:rsidRPr="00861443">
              <w:rPr>
                <w:rFonts w:asciiTheme="majorHAnsi" w:hAnsiTheme="majorHAnsi"/>
                <w:b w:val="0"/>
              </w:rPr>
              <w:t xml:space="preserve">Management Committee Policy </w:t>
            </w:r>
          </w:p>
          <w:p w14:paraId="77968F30" w14:textId="77777777" w:rsidR="00861443" w:rsidRPr="00861443" w:rsidRDefault="00861443" w:rsidP="00437F64">
            <w:pPr>
              <w:rPr>
                <w:rFonts w:asciiTheme="majorHAnsi" w:hAnsiTheme="majorHAnsi"/>
                <w:b w:val="0"/>
                <w:bCs w:val="0"/>
              </w:rPr>
            </w:pPr>
            <w:r w:rsidRPr="00861443">
              <w:rPr>
                <w:rFonts w:asciiTheme="majorHAnsi" w:hAnsiTheme="majorHAnsi"/>
                <w:b w:val="0"/>
              </w:rPr>
              <w:t xml:space="preserve">Relief Staff Policy </w:t>
            </w:r>
          </w:p>
          <w:p w14:paraId="4D84E8E4" w14:textId="06EC4099" w:rsidR="00374E0C" w:rsidRPr="00861443" w:rsidRDefault="00861443" w:rsidP="00437F64">
            <w:pPr>
              <w:rPr>
                <w:rFonts w:asciiTheme="majorHAnsi" w:hAnsiTheme="majorHAnsi"/>
                <w:b w:val="0"/>
                <w:bCs w:val="0"/>
              </w:rPr>
            </w:pPr>
            <w:r w:rsidRPr="00861443">
              <w:rPr>
                <w:rFonts w:asciiTheme="majorHAnsi" w:hAnsiTheme="majorHAnsi"/>
                <w:b w:val="0"/>
              </w:rPr>
              <w:t xml:space="preserve">Student and Volunteer Policy </w:t>
            </w:r>
            <w:r w:rsidR="00374E0C" w:rsidRPr="00861443">
              <w:rPr>
                <w:rFonts w:asciiTheme="majorHAnsi" w:hAnsiTheme="majorHAnsi"/>
                <w:b w:val="0"/>
              </w:rPr>
              <w:t xml:space="preserve"> </w:t>
            </w:r>
          </w:p>
          <w:p w14:paraId="73C6DC53" w14:textId="6185D444" w:rsidR="00374E0C" w:rsidRPr="00E95BF2" w:rsidRDefault="00F603FB" w:rsidP="00437F64">
            <w:pPr>
              <w:rPr>
                <w:rFonts w:asciiTheme="majorHAnsi" w:hAnsiTheme="majorHAnsi"/>
                <w:b w:val="0"/>
              </w:rPr>
            </w:pPr>
            <w:r w:rsidRPr="00F603FB">
              <w:rPr>
                <w:rFonts w:asciiTheme="majorHAnsi" w:hAnsiTheme="majorHAnsi"/>
                <w:b w:val="0"/>
              </w:rPr>
              <w:t xml:space="preserve">Staff grievance Policy </w:t>
            </w:r>
          </w:p>
        </w:tc>
      </w:tr>
      <w:bookmarkEnd w:id="0"/>
    </w:tbl>
    <w:p w14:paraId="71310F52" w14:textId="77777777" w:rsidR="00374E0C" w:rsidRDefault="00374E0C" w:rsidP="00954F51">
      <w:pPr>
        <w:spacing w:after="0" w:line="360" w:lineRule="auto"/>
        <w:rPr>
          <w:rFonts w:asciiTheme="majorHAnsi" w:hAnsiTheme="majorHAnsi"/>
          <w:b/>
        </w:rPr>
      </w:pPr>
    </w:p>
    <w:p w14:paraId="1B7BCB4D" w14:textId="7732FC98" w:rsidR="00374E0C" w:rsidRDefault="00374E0C" w:rsidP="00954F51">
      <w:pPr>
        <w:spacing w:after="0" w:line="360" w:lineRule="auto"/>
        <w:rPr>
          <w:rFonts w:asciiTheme="majorHAnsi" w:hAnsiTheme="majorHAnsi"/>
          <w:b/>
        </w:rPr>
      </w:pPr>
    </w:p>
    <w:p w14:paraId="39800B00" w14:textId="77777777" w:rsidR="00BC7143" w:rsidRPr="00374E0C" w:rsidRDefault="00BC7143" w:rsidP="00954F51">
      <w:pPr>
        <w:spacing w:after="0" w:line="360" w:lineRule="auto"/>
        <w:rPr>
          <w:rFonts w:asciiTheme="majorHAnsi" w:hAnsiTheme="majorHAnsi"/>
          <w:b/>
        </w:rPr>
      </w:pPr>
      <w:r w:rsidRPr="00374E0C">
        <w:rPr>
          <w:rFonts w:asciiTheme="majorHAnsi" w:hAnsiTheme="majorHAnsi"/>
          <w:b/>
        </w:rPr>
        <w:t>PURPOSE</w:t>
      </w:r>
    </w:p>
    <w:p w14:paraId="7A06BAC6" w14:textId="0D6A5E9D" w:rsidR="008E0C87" w:rsidRPr="00374E0C" w:rsidRDefault="00E87DDD" w:rsidP="00954F51">
      <w:pPr>
        <w:spacing w:after="0" w:line="360" w:lineRule="auto"/>
        <w:rPr>
          <w:rFonts w:asciiTheme="majorHAnsi" w:hAnsiTheme="majorHAnsi"/>
        </w:rPr>
      </w:pPr>
      <w:r w:rsidRPr="00374E0C">
        <w:rPr>
          <w:rFonts w:asciiTheme="majorHAnsi" w:hAnsiTheme="majorHAnsi"/>
        </w:rPr>
        <w:t xml:space="preserve">We aim to </w:t>
      </w:r>
      <w:r w:rsidR="00A04815" w:rsidRPr="00374E0C">
        <w:rPr>
          <w:rFonts w:asciiTheme="majorHAnsi" w:hAnsiTheme="majorHAnsi"/>
        </w:rPr>
        <w:t xml:space="preserve">build positive relationships with children, families and educators through collaboration and </w:t>
      </w:r>
      <w:r w:rsidR="008A3AE4" w:rsidRPr="00374E0C">
        <w:rPr>
          <w:rFonts w:asciiTheme="majorHAnsi" w:hAnsiTheme="majorHAnsi"/>
        </w:rPr>
        <w:t>interactions, which</w:t>
      </w:r>
      <w:r w:rsidR="00640691" w:rsidRPr="00374E0C">
        <w:rPr>
          <w:rFonts w:asciiTheme="majorHAnsi" w:hAnsiTheme="majorHAnsi"/>
        </w:rPr>
        <w:t xml:space="preserve"> is reflective </w:t>
      </w:r>
      <w:r w:rsidR="00640691" w:rsidRPr="00AB58C3">
        <w:rPr>
          <w:rFonts w:asciiTheme="majorHAnsi" w:hAnsiTheme="majorHAnsi"/>
        </w:rPr>
        <w:t>in</w:t>
      </w:r>
      <w:r w:rsidR="008A3AE4" w:rsidRPr="00AB58C3">
        <w:rPr>
          <w:rFonts w:asciiTheme="majorHAnsi" w:hAnsiTheme="majorHAnsi"/>
        </w:rPr>
        <w:t xml:space="preserve"> our Service</w:t>
      </w:r>
      <w:r w:rsidR="00A04815" w:rsidRPr="00AB58C3">
        <w:rPr>
          <w:rFonts w:asciiTheme="majorHAnsi" w:hAnsiTheme="majorHAnsi"/>
        </w:rPr>
        <w:t xml:space="preserve"> philosophy and the Early Years Learning Framework. </w:t>
      </w:r>
      <w:r w:rsidR="00640691" w:rsidRPr="00AB58C3">
        <w:rPr>
          <w:rFonts w:asciiTheme="majorHAnsi" w:hAnsiTheme="majorHAnsi"/>
        </w:rPr>
        <w:t>Educators will encourage</w:t>
      </w:r>
      <w:r w:rsidR="00640691" w:rsidRPr="00374E0C">
        <w:rPr>
          <w:rFonts w:asciiTheme="majorHAnsi" w:hAnsiTheme="majorHAnsi"/>
        </w:rPr>
        <w:t xml:space="preserve"> </w:t>
      </w:r>
      <w:r w:rsidR="00640691" w:rsidRPr="00AB58C3">
        <w:rPr>
          <w:rFonts w:asciiTheme="majorHAnsi" w:hAnsiTheme="majorHAnsi"/>
        </w:rPr>
        <w:t>positi</w:t>
      </w:r>
      <w:r w:rsidR="00861443" w:rsidRPr="00AB58C3">
        <w:rPr>
          <w:rFonts w:asciiTheme="majorHAnsi" w:hAnsiTheme="majorHAnsi"/>
        </w:rPr>
        <w:t>ve</w:t>
      </w:r>
      <w:r w:rsidR="00640691" w:rsidRPr="00AB58C3">
        <w:rPr>
          <w:rFonts w:asciiTheme="majorHAnsi" w:hAnsiTheme="majorHAnsi"/>
        </w:rPr>
        <w:t xml:space="preserve"> relationships</w:t>
      </w:r>
      <w:r w:rsidR="00640691" w:rsidRPr="00374E0C">
        <w:rPr>
          <w:rFonts w:asciiTheme="majorHAnsi" w:hAnsiTheme="majorHAnsi"/>
        </w:rPr>
        <w:t xml:space="preserve"> between children and their peers as well as with</w:t>
      </w:r>
      <w:r w:rsidR="008A3AE4" w:rsidRPr="00374E0C">
        <w:rPr>
          <w:rFonts w:asciiTheme="majorHAnsi" w:hAnsiTheme="majorHAnsi"/>
        </w:rPr>
        <w:t xml:space="preserve"> educators and families at the S</w:t>
      </w:r>
      <w:r w:rsidR="00640691" w:rsidRPr="00374E0C">
        <w:rPr>
          <w:rFonts w:asciiTheme="majorHAnsi" w:hAnsiTheme="majorHAnsi"/>
        </w:rPr>
        <w:t xml:space="preserve">ervice, ensuring children feel safe and supported. </w:t>
      </w:r>
    </w:p>
    <w:p w14:paraId="41E9F6DA" w14:textId="77777777" w:rsidR="002A5870" w:rsidRPr="00374E0C" w:rsidRDefault="002A5870" w:rsidP="00954F51">
      <w:pPr>
        <w:spacing w:after="0" w:line="360" w:lineRule="auto"/>
        <w:rPr>
          <w:rFonts w:asciiTheme="majorHAnsi" w:hAnsiTheme="majorHAnsi"/>
        </w:rPr>
      </w:pPr>
    </w:p>
    <w:p w14:paraId="1E9BB039" w14:textId="77777777" w:rsidR="00401021" w:rsidRPr="00374E0C" w:rsidRDefault="00401021" w:rsidP="00954F51">
      <w:pPr>
        <w:spacing w:after="0" w:line="360" w:lineRule="auto"/>
        <w:rPr>
          <w:rFonts w:asciiTheme="majorHAnsi" w:hAnsiTheme="majorHAnsi"/>
          <w:b/>
        </w:rPr>
      </w:pPr>
      <w:r w:rsidRPr="00374E0C">
        <w:rPr>
          <w:rFonts w:asciiTheme="majorHAnsi" w:hAnsiTheme="majorHAnsi"/>
          <w:b/>
        </w:rPr>
        <w:t>SCOPE</w:t>
      </w:r>
    </w:p>
    <w:p w14:paraId="55C4354D" w14:textId="65357D50" w:rsidR="00DE3AD4" w:rsidRPr="00374E0C" w:rsidRDefault="00401021" w:rsidP="00954F51">
      <w:pPr>
        <w:spacing w:after="0" w:line="360" w:lineRule="auto"/>
        <w:rPr>
          <w:rFonts w:asciiTheme="majorHAnsi" w:hAnsiTheme="majorHAnsi"/>
        </w:rPr>
      </w:pPr>
      <w:r w:rsidRPr="00374E0C">
        <w:rPr>
          <w:rFonts w:asciiTheme="majorHAnsi" w:hAnsiTheme="majorHAnsi"/>
        </w:rPr>
        <w:t xml:space="preserve">This policy applies to </w:t>
      </w:r>
      <w:r w:rsidR="00CB647A" w:rsidRPr="00374E0C">
        <w:rPr>
          <w:rFonts w:asciiTheme="majorHAnsi" w:hAnsiTheme="majorHAnsi"/>
        </w:rPr>
        <w:t xml:space="preserve">children, families, staff, </w:t>
      </w:r>
      <w:r w:rsidRPr="00374E0C">
        <w:rPr>
          <w:rFonts w:asciiTheme="majorHAnsi" w:hAnsiTheme="majorHAnsi"/>
        </w:rPr>
        <w:t>management and visitors</w:t>
      </w:r>
      <w:r w:rsidR="008A3AE4" w:rsidRPr="00374E0C">
        <w:rPr>
          <w:rFonts w:asciiTheme="majorHAnsi" w:hAnsiTheme="majorHAnsi"/>
        </w:rPr>
        <w:t xml:space="preserve"> of the S</w:t>
      </w:r>
      <w:r w:rsidR="00E247E9" w:rsidRPr="00374E0C">
        <w:rPr>
          <w:rFonts w:asciiTheme="majorHAnsi" w:hAnsiTheme="majorHAnsi"/>
        </w:rPr>
        <w:t>ervice.</w:t>
      </w:r>
    </w:p>
    <w:p w14:paraId="633DA675" w14:textId="77777777" w:rsidR="00E247E9" w:rsidRPr="00374E0C" w:rsidRDefault="00E247E9" w:rsidP="00954F51">
      <w:pPr>
        <w:spacing w:after="0" w:line="360" w:lineRule="auto"/>
        <w:rPr>
          <w:rFonts w:asciiTheme="majorHAnsi" w:hAnsiTheme="majorHAnsi"/>
        </w:rPr>
      </w:pPr>
    </w:p>
    <w:p w14:paraId="4F27CE63" w14:textId="77777777" w:rsidR="001D6495" w:rsidRPr="00374E0C" w:rsidRDefault="001D6495" w:rsidP="00954F51">
      <w:pPr>
        <w:spacing w:after="0" w:line="360" w:lineRule="auto"/>
        <w:rPr>
          <w:rFonts w:asciiTheme="majorHAnsi" w:hAnsiTheme="majorHAnsi"/>
          <w:b/>
        </w:rPr>
      </w:pPr>
      <w:r w:rsidRPr="00374E0C">
        <w:rPr>
          <w:rFonts w:asciiTheme="majorHAnsi" w:hAnsiTheme="majorHAnsi"/>
          <w:b/>
        </w:rPr>
        <w:t>IMPLEMENTATION</w:t>
      </w:r>
    </w:p>
    <w:p w14:paraId="6ECDD4E1" w14:textId="5DFE8786" w:rsidR="00B13918" w:rsidRPr="00374E0C" w:rsidRDefault="00B13918" w:rsidP="00954F51">
      <w:pPr>
        <w:spacing w:after="0" w:line="360" w:lineRule="auto"/>
        <w:rPr>
          <w:rFonts w:asciiTheme="majorHAnsi" w:hAnsiTheme="majorHAnsi" w:cs="Calibri"/>
        </w:rPr>
      </w:pPr>
      <w:r w:rsidRPr="00374E0C">
        <w:rPr>
          <w:rFonts w:asciiTheme="majorHAnsi" w:hAnsiTheme="majorHAnsi" w:cs="Calibri"/>
        </w:rPr>
        <w:lastRenderedPageBreak/>
        <w:t>In order to build and maintain positive and respectful relationships with childr</w:t>
      </w:r>
      <w:r w:rsidR="008A3AE4" w:rsidRPr="00374E0C">
        <w:rPr>
          <w:rFonts w:asciiTheme="majorHAnsi" w:hAnsiTheme="majorHAnsi" w:cs="Calibri"/>
        </w:rPr>
        <w:t>en, families and Educators our S</w:t>
      </w:r>
      <w:r w:rsidRPr="00374E0C">
        <w:rPr>
          <w:rFonts w:asciiTheme="majorHAnsi" w:hAnsiTheme="majorHAnsi" w:cs="Calibri"/>
        </w:rPr>
        <w:t>ervice will adhere to our philosophy and code of ethics to guide:</w:t>
      </w:r>
    </w:p>
    <w:p w14:paraId="0A8A08DA" w14:textId="77777777" w:rsidR="00B13918" w:rsidRPr="00374E0C" w:rsidRDefault="00B13918" w:rsidP="00954F51">
      <w:pPr>
        <w:spacing w:after="0" w:line="360" w:lineRule="auto"/>
        <w:rPr>
          <w:rFonts w:asciiTheme="majorHAnsi" w:hAnsiTheme="majorHAnsi" w:cs="Calibri"/>
        </w:rPr>
      </w:pPr>
    </w:p>
    <w:p w14:paraId="524C7238" w14:textId="22D2E93E" w:rsidR="00DA0102" w:rsidRPr="00374E0C" w:rsidRDefault="008A3AE4" w:rsidP="00954F51">
      <w:pPr>
        <w:spacing w:after="0" w:line="360" w:lineRule="auto"/>
        <w:rPr>
          <w:rFonts w:asciiTheme="majorHAnsi" w:hAnsiTheme="majorHAnsi" w:cs="Calibri"/>
          <w:b/>
        </w:rPr>
      </w:pPr>
      <w:r w:rsidRPr="00374E0C">
        <w:rPr>
          <w:rFonts w:asciiTheme="majorHAnsi" w:hAnsiTheme="majorHAnsi"/>
          <w:b/>
          <w:color w:val="34ABC1"/>
          <w:sz w:val="24"/>
          <w:szCs w:val="24"/>
        </w:rPr>
        <w:t>Interactions with Children</w:t>
      </w:r>
    </w:p>
    <w:p w14:paraId="407D9834" w14:textId="1D9E8F0E" w:rsidR="00404B99" w:rsidRPr="00374E0C" w:rsidRDefault="00404B99" w:rsidP="00954F51">
      <w:pPr>
        <w:spacing w:after="0" w:line="360" w:lineRule="auto"/>
        <w:rPr>
          <w:rFonts w:asciiTheme="majorHAnsi" w:hAnsiTheme="majorHAnsi"/>
          <w:i/>
        </w:rPr>
      </w:pPr>
      <w:r w:rsidRPr="00374E0C">
        <w:rPr>
          <w:rFonts w:asciiTheme="majorHAnsi" w:hAnsiTheme="majorHAnsi"/>
          <w:b/>
        </w:rPr>
        <w:t xml:space="preserve">Children need positive relationships with Educators that are trusting and responsive to their needs. </w:t>
      </w:r>
      <w:r w:rsidR="00577EB1" w:rsidRPr="00374E0C">
        <w:rPr>
          <w:rFonts w:asciiTheme="majorHAnsi" w:hAnsiTheme="majorHAnsi"/>
          <w:i/>
        </w:rPr>
        <w:t>Management and Educators will:</w:t>
      </w:r>
    </w:p>
    <w:p w14:paraId="4FF52E53" w14:textId="7C0021EB" w:rsidR="00B13918"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C</w:t>
      </w:r>
      <w:r w:rsidR="00B13918" w:rsidRPr="00374E0C">
        <w:rPr>
          <w:rFonts w:asciiTheme="majorHAnsi" w:hAnsiTheme="majorHAnsi"/>
        </w:rPr>
        <w:t>reate a welcoming and relaxed atmosphere in which children experience equitable, friendly and genuine interactions with all Educators</w:t>
      </w:r>
    </w:p>
    <w:p w14:paraId="0BFF17BF" w14:textId="019F2ED5" w:rsidR="00B13918"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Use a</w:t>
      </w:r>
      <w:r w:rsidR="00B13918" w:rsidRPr="00374E0C">
        <w:rPr>
          <w:rFonts w:asciiTheme="majorHAnsi" w:hAnsiTheme="majorHAnsi"/>
        </w:rPr>
        <w:t>ppropriate language and behaviour will be role modelled by Educators</w:t>
      </w:r>
    </w:p>
    <w:p w14:paraId="543EBBF3" w14:textId="76A27541" w:rsidR="00B13918"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S</w:t>
      </w:r>
      <w:r w:rsidR="00B13918" w:rsidRPr="00374E0C">
        <w:rPr>
          <w:rFonts w:asciiTheme="majorHAnsi" w:hAnsiTheme="majorHAnsi"/>
        </w:rPr>
        <w:t>upport children to be aware of their own feelings as well as the feelings of others</w:t>
      </w:r>
    </w:p>
    <w:p w14:paraId="05BD30A6" w14:textId="1BC997C1" w:rsidR="00B13918"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Encourage children to</w:t>
      </w:r>
      <w:r w:rsidR="00B13918" w:rsidRPr="00374E0C">
        <w:rPr>
          <w:rFonts w:asciiTheme="majorHAnsi" w:hAnsiTheme="majorHAnsi"/>
        </w:rPr>
        <w:t xml:space="preserve"> treat all children with respect as their friend</w:t>
      </w:r>
    </w:p>
    <w:p w14:paraId="1FCF811C" w14:textId="7D42B54D"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Provide children with the opportunity to explore their dispositions for learning by expressing themselves and their opinions </w:t>
      </w:r>
    </w:p>
    <w:p w14:paraId="1A135615" w14:textId="673AE70B"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Assist the children to build resilience and self-assurance through positive interactions </w:t>
      </w:r>
    </w:p>
    <w:p w14:paraId="6BA655EA" w14:textId="75C743D5"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Guide children’s behaviour positively </w:t>
      </w:r>
    </w:p>
    <w:p w14:paraId="788243C7" w14:textId="19D75310"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Respect the rights of children </w:t>
      </w:r>
    </w:p>
    <w:p w14:paraId="0B3A0088" w14:textId="77777777"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Support children in the early childhood environments </w:t>
      </w:r>
    </w:p>
    <w:p w14:paraId="75BFC720" w14:textId="42933A8E"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Speak to children in a positive manner at all times, promoting respect, tolerance and empathy; this includes children using non-verbal cues</w:t>
      </w:r>
    </w:p>
    <w:p w14:paraId="05E8BC41" w14:textId="6D30F4D8"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Engage in meaningful, open interactions that support the acquisition of skills for life and learning of children </w:t>
      </w:r>
    </w:p>
    <w:p w14:paraId="4C8ABC7D" w14:textId="326888D1"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Respect each child’s uniqueness, are attuned to and respond sensitively and appropriately to children’s efforts to communicate and will use the child’s own language, communication styles and culture to enhance their interactions</w:t>
      </w:r>
    </w:p>
    <w:p w14:paraId="016DEE11" w14:textId="28C95C7A"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Listen to children and take them seriously; they will support and encourage children to use appropriate language in their interactions with adults and peers. Educators will extend upon children’s interests and ideas through questions and discussions, supported in observations, reflections and programming</w:t>
      </w:r>
    </w:p>
    <w:p w14:paraId="06E762A3" w14:textId="094A7662"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Communicate with children by getting down to their level, showing respect to the child whilst promoting effective communication and eye contact. </w:t>
      </w:r>
    </w:p>
    <w:p w14:paraId="08AC51F1" w14:textId="2EEE7AFA"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 xml:space="preserve">Show empathy to children </w:t>
      </w:r>
    </w:p>
    <w:p w14:paraId="04A05227" w14:textId="00CE2881"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lastRenderedPageBreak/>
        <w:t>Ensure that the values, beliefs and cultural practices of the child and family are considered and respected</w:t>
      </w:r>
    </w:p>
    <w:p w14:paraId="66C4CF15" w14:textId="77777777" w:rsidR="00577EB1" w:rsidRPr="00374E0C" w:rsidRDefault="00577EB1" w:rsidP="00954F51">
      <w:pPr>
        <w:numPr>
          <w:ilvl w:val="0"/>
          <w:numId w:val="13"/>
        </w:numPr>
        <w:spacing w:after="0" w:line="360" w:lineRule="auto"/>
        <w:rPr>
          <w:rFonts w:asciiTheme="majorHAnsi" w:hAnsiTheme="majorHAnsi"/>
        </w:rPr>
      </w:pPr>
      <w:r w:rsidRPr="00374E0C">
        <w:rPr>
          <w:rFonts w:asciiTheme="majorHAnsi" w:hAnsiTheme="majorHAnsi"/>
        </w:rPr>
        <w:t>No child is ever isolated for any reason other than illness, accident or pre-arranged appointment with parental consent. During this time they will be under adult supervision</w:t>
      </w:r>
    </w:p>
    <w:p w14:paraId="4323FD96" w14:textId="1EB3A665" w:rsidR="00577EB1" w:rsidRPr="00374E0C" w:rsidRDefault="004571D0" w:rsidP="00954F51">
      <w:pPr>
        <w:numPr>
          <w:ilvl w:val="0"/>
          <w:numId w:val="13"/>
        </w:numPr>
        <w:spacing w:after="0" w:line="360" w:lineRule="auto"/>
        <w:rPr>
          <w:rFonts w:asciiTheme="majorHAnsi" w:hAnsiTheme="majorHAnsi"/>
        </w:rPr>
      </w:pPr>
      <w:r w:rsidRPr="00374E0C">
        <w:rPr>
          <w:rFonts w:asciiTheme="majorHAnsi" w:hAnsiTheme="majorHAnsi"/>
        </w:rPr>
        <w:t>R</w:t>
      </w:r>
      <w:r w:rsidR="00577EB1" w:rsidRPr="00374E0C">
        <w:rPr>
          <w:rFonts w:asciiTheme="majorHAnsi" w:hAnsiTheme="majorHAnsi"/>
        </w:rPr>
        <w:t>egularly reflect on their relationships and interactions with children and how these can be improved to benefit each child</w:t>
      </w:r>
    </w:p>
    <w:p w14:paraId="149F5052" w14:textId="050A51CE" w:rsidR="00B664DE" w:rsidRPr="00374E0C" w:rsidRDefault="00B664DE" w:rsidP="00954F51">
      <w:pPr>
        <w:numPr>
          <w:ilvl w:val="0"/>
          <w:numId w:val="13"/>
        </w:numPr>
        <w:spacing w:after="0" w:line="360" w:lineRule="auto"/>
        <w:rPr>
          <w:rFonts w:asciiTheme="majorHAnsi" w:hAnsiTheme="majorHAnsi"/>
        </w:rPr>
      </w:pPr>
      <w:r w:rsidRPr="00374E0C">
        <w:rPr>
          <w:rFonts w:asciiTheme="majorHAnsi" w:hAnsiTheme="majorHAnsi"/>
        </w:rPr>
        <w:t>Challenge children’s individual development</w:t>
      </w:r>
    </w:p>
    <w:p w14:paraId="7FF4A0AB" w14:textId="77777777" w:rsidR="00577EB1" w:rsidRPr="00374E0C" w:rsidRDefault="00577EB1" w:rsidP="00954F51">
      <w:pPr>
        <w:spacing w:after="0" w:line="360" w:lineRule="auto"/>
        <w:ind w:left="720"/>
        <w:rPr>
          <w:rFonts w:asciiTheme="majorHAnsi" w:hAnsiTheme="majorHAnsi"/>
        </w:rPr>
      </w:pPr>
    </w:p>
    <w:p w14:paraId="157C57E5" w14:textId="0AD59188" w:rsidR="00577EB1" w:rsidRPr="00374E0C" w:rsidRDefault="004571D0" w:rsidP="00954F51">
      <w:pPr>
        <w:spacing w:after="0" w:line="360" w:lineRule="auto"/>
        <w:rPr>
          <w:rFonts w:asciiTheme="majorHAnsi" w:hAnsiTheme="majorHAnsi"/>
          <w:b/>
        </w:rPr>
      </w:pPr>
      <w:r w:rsidRPr="00374E0C">
        <w:rPr>
          <w:rFonts w:asciiTheme="majorHAnsi" w:hAnsiTheme="majorHAnsi"/>
          <w:b/>
          <w:color w:val="34ABC1"/>
          <w:sz w:val="24"/>
          <w:szCs w:val="24"/>
        </w:rPr>
        <w:t>Interactions with Families</w:t>
      </w:r>
    </w:p>
    <w:p w14:paraId="36F2CEB7" w14:textId="3AAA9B00" w:rsidR="00F91496" w:rsidRPr="00374E0C" w:rsidRDefault="00F91496" w:rsidP="00954F51">
      <w:pPr>
        <w:spacing w:after="0" w:line="360" w:lineRule="auto"/>
        <w:rPr>
          <w:rFonts w:asciiTheme="majorHAnsi" w:hAnsiTheme="majorHAnsi"/>
        </w:rPr>
      </w:pPr>
      <w:r w:rsidRPr="00374E0C">
        <w:rPr>
          <w:rFonts w:asciiTheme="majorHAnsi" w:hAnsiTheme="majorHAnsi"/>
        </w:rPr>
        <w:t>Effective communication is the key to developing and maintaining positive interactions and relationships with others. Educators working within or service are required to demonstrate mutual respect towards each other and value the contributions made by e</w:t>
      </w:r>
      <w:r w:rsidR="004571D0" w:rsidRPr="00374E0C">
        <w:rPr>
          <w:rFonts w:asciiTheme="majorHAnsi" w:hAnsiTheme="majorHAnsi"/>
        </w:rPr>
        <w:t>ach educator. This enables our S</w:t>
      </w:r>
      <w:r w:rsidRPr="00374E0C">
        <w:rPr>
          <w:rFonts w:asciiTheme="majorHAnsi" w:hAnsiTheme="majorHAnsi"/>
        </w:rPr>
        <w:t xml:space="preserve">ervice to maintain positive relations and model the type of communication they want children to develop. Educators also need to use positive communication with families and children in order to create a responsive and inclusive environment for all. </w:t>
      </w:r>
    </w:p>
    <w:p w14:paraId="3E092159" w14:textId="77777777" w:rsidR="004571D0" w:rsidRPr="00374E0C" w:rsidRDefault="004571D0" w:rsidP="00954F51">
      <w:pPr>
        <w:spacing w:after="0" w:line="360" w:lineRule="auto"/>
        <w:rPr>
          <w:rFonts w:asciiTheme="majorHAnsi" w:hAnsiTheme="majorHAnsi"/>
          <w:b/>
        </w:rPr>
      </w:pPr>
    </w:p>
    <w:p w14:paraId="35F986BF" w14:textId="1F9185AB" w:rsidR="00F91496" w:rsidRPr="00374E0C" w:rsidRDefault="00F91496" w:rsidP="00954F51">
      <w:pPr>
        <w:spacing w:after="0" w:line="360" w:lineRule="auto"/>
        <w:rPr>
          <w:rFonts w:asciiTheme="majorHAnsi" w:hAnsiTheme="majorHAnsi"/>
          <w:i/>
        </w:rPr>
      </w:pPr>
      <w:r w:rsidRPr="00374E0C">
        <w:rPr>
          <w:rFonts w:asciiTheme="majorHAnsi" w:hAnsiTheme="majorHAnsi"/>
          <w:i/>
        </w:rPr>
        <w:t xml:space="preserve">Management and Educators will ensure: </w:t>
      </w:r>
    </w:p>
    <w:p w14:paraId="5C4E2411" w14:textId="2F4E7ABD" w:rsidR="00577EB1" w:rsidRPr="00374E0C" w:rsidRDefault="00577EB1" w:rsidP="00954F51">
      <w:pPr>
        <w:numPr>
          <w:ilvl w:val="0"/>
          <w:numId w:val="15"/>
        </w:numPr>
        <w:spacing w:after="0" w:line="360" w:lineRule="auto"/>
        <w:rPr>
          <w:rFonts w:asciiTheme="majorHAnsi" w:hAnsiTheme="majorHAnsi"/>
        </w:rPr>
      </w:pPr>
      <w:r w:rsidRPr="00374E0C">
        <w:rPr>
          <w:rFonts w:asciiTheme="majorHAnsi" w:hAnsiTheme="majorHAnsi"/>
        </w:rPr>
        <w:t>All families</w:t>
      </w:r>
      <w:r w:rsidR="00F91496" w:rsidRPr="00374E0C">
        <w:rPr>
          <w:rFonts w:asciiTheme="majorHAnsi" w:hAnsiTheme="majorHAnsi"/>
        </w:rPr>
        <w:t xml:space="preserve"> are</w:t>
      </w:r>
      <w:r w:rsidRPr="00374E0C">
        <w:rPr>
          <w:rFonts w:asciiTheme="majorHAnsi" w:hAnsiTheme="majorHAnsi"/>
        </w:rPr>
        <w:t xml:space="preserve"> treated equitably without bias or judgement; recognising that each family is unique</w:t>
      </w:r>
    </w:p>
    <w:p w14:paraId="3CCA88DA" w14:textId="27A41359" w:rsidR="00577EB1" w:rsidRPr="00374E0C" w:rsidRDefault="00F91496" w:rsidP="00954F51">
      <w:pPr>
        <w:numPr>
          <w:ilvl w:val="0"/>
          <w:numId w:val="15"/>
        </w:numPr>
        <w:spacing w:after="0" w:line="360" w:lineRule="auto"/>
        <w:rPr>
          <w:rFonts w:asciiTheme="majorHAnsi" w:hAnsiTheme="majorHAnsi"/>
        </w:rPr>
      </w:pPr>
      <w:r w:rsidRPr="00374E0C">
        <w:rPr>
          <w:rFonts w:asciiTheme="majorHAnsi" w:hAnsiTheme="majorHAnsi"/>
        </w:rPr>
        <w:t xml:space="preserve">Families and children are greeted </w:t>
      </w:r>
      <w:r w:rsidR="00577EB1" w:rsidRPr="00374E0C">
        <w:rPr>
          <w:rFonts w:asciiTheme="majorHAnsi" w:hAnsiTheme="majorHAnsi"/>
        </w:rPr>
        <w:t>upon arrival</w:t>
      </w:r>
    </w:p>
    <w:p w14:paraId="40F0E385" w14:textId="12A2B4A0" w:rsidR="00577EB1" w:rsidRPr="00374E0C" w:rsidRDefault="00F91496" w:rsidP="00954F51">
      <w:pPr>
        <w:numPr>
          <w:ilvl w:val="0"/>
          <w:numId w:val="15"/>
        </w:numPr>
        <w:spacing w:after="0" w:line="360" w:lineRule="auto"/>
        <w:rPr>
          <w:rFonts w:asciiTheme="majorHAnsi" w:hAnsiTheme="majorHAnsi"/>
        </w:rPr>
      </w:pPr>
      <w:r w:rsidRPr="00374E0C">
        <w:rPr>
          <w:rFonts w:asciiTheme="majorHAnsi" w:hAnsiTheme="majorHAnsi"/>
        </w:rPr>
        <w:t>T</w:t>
      </w:r>
      <w:r w:rsidR="00577EB1" w:rsidRPr="00374E0C">
        <w:rPr>
          <w:rFonts w:asciiTheme="majorHAnsi" w:hAnsiTheme="majorHAnsi"/>
        </w:rPr>
        <w:t xml:space="preserve">wo way communication </w:t>
      </w:r>
      <w:r w:rsidRPr="00374E0C">
        <w:rPr>
          <w:rFonts w:asciiTheme="majorHAnsi" w:hAnsiTheme="majorHAnsi"/>
        </w:rPr>
        <w:t xml:space="preserve">is established </w:t>
      </w:r>
      <w:r w:rsidR="00577EB1" w:rsidRPr="00374E0C">
        <w:rPr>
          <w:rFonts w:asciiTheme="majorHAnsi" w:hAnsiTheme="majorHAnsi"/>
        </w:rPr>
        <w:t>through leading by example and asking questions</w:t>
      </w:r>
    </w:p>
    <w:p w14:paraId="7455345D" w14:textId="3B6EBB1D" w:rsidR="00577EB1" w:rsidRPr="00AB58C3" w:rsidRDefault="00C12A78" w:rsidP="00954F51">
      <w:pPr>
        <w:numPr>
          <w:ilvl w:val="0"/>
          <w:numId w:val="15"/>
        </w:numPr>
        <w:spacing w:after="0" w:line="360" w:lineRule="auto"/>
        <w:rPr>
          <w:rFonts w:asciiTheme="majorHAnsi" w:hAnsiTheme="majorHAnsi"/>
        </w:rPr>
      </w:pPr>
      <w:r w:rsidRPr="00AB58C3">
        <w:rPr>
          <w:rFonts w:asciiTheme="majorHAnsi" w:hAnsiTheme="majorHAnsi"/>
        </w:rPr>
        <w:t>C</w:t>
      </w:r>
      <w:r w:rsidR="00577EB1" w:rsidRPr="00AB58C3">
        <w:rPr>
          <w:rFonts w:asciiTheme="majorHAnsi" w:hAnsiTheme="majorHAnsi"/>
        </w:rPr>
        <w:t xml:space="preserve">ommon terminology </w:t>
      </w:r>
      <w:r w:rsidRPr="00AB58C3">
        <w:rPr>
          <w:rFonts w:asciiTheme="majorHAnsi" w:hAnsiTheme="majorHAnsi"/>
        </w:rPr>
        <w:t xml:space="preserve">is used </w:t>
      </w:r>
      <w:r w:rsidR="00577EB1" w:rsidRPr="00AB58C3">
        <w:rPr>
          <w:rFonts w:asciiTheme="majorHAnsi" w:hAnsiTheme="majorHAnsi"/>
        </w:rPr>
        <w:t>when talking to parents regarding their child’s development</w:t>
      </w:r>
    </w:p>
    <w:p w14:paraId="03C6C5D4" w14:textId="6B5B5A11" w:rsidR="00577EB1" w:rsidRPr="00AB58C3" w:rsidRDefault="00F91496" w:rsidP="00954F51">
      <w:pPr>
        <w:numPr>
          <w:ilvl w:val="0"/>
          <w:numId w:val="15"/>
        </w:numPr>
        <w:spacing w:after="0" w:line="360" w:lineRule="auto"/>
        <w:rPr>
          <w:rFonts w:asciiTheme="majorHAnsi" w:hAnsiTheme="majorHAnsi"/>
        </w:rPr>
      </w:pPr>
      <w:r w:rsidRPr="00AB58C3">
        <w:rPr>
          <w:rFonts w:asciiTheme="majorHAnsi" w:hAnsiTheme="majorHAnsi"/>
        </w:rPr>
        <w:t>N</w:t>
      </w:r>
      <w:r w:rsidR="00577EB1" w:rsidRPr="00AB58C3">
        <w:rPr>
          <w:rFonts w:asciiTheme="majorHAnsi" w:hAnsiTheme="majorHAnsi"/>
        </w:rPr>
        <w:t>ever to discuss another child or family information with a parent or visitor</w:t>
      </w:r>
    </w:p>
    <w:p w14:paraId="7BA01B2C" w14:textId="125EA4C1" w:rsidR="00577EB1" w:rsidRPr="00AB58C3" w:rsidRDefault="00C12A78" w:rsidP="00954F51">
      <w:pPr>
        <w:numPr>
          <w:ilvl w:val="0"/>
          <w:numId w:val="15"/>
        </w:numPr>
        <w:spacing w:after="0" w:line="360" w:lineRule="auto"/>
        <w:rPr>
          <w:rFonts w:asciiTheme="majorHAnsi" w:hAnsiTheme="majorHAnsi"/>
        </w:rPr>
      </w:pPr>
      <w:r w:rsidRPr="00AB58C3">
        <w:rPr>
          <w:rFonts w:asciiTheme="majorHAnsi" w:hAnsiTheme="majorHAnsi"/>
        </w:rPr>
        <w:t>To r</w:t>
      </w:r>
      <w:r w:rsidR="00F91496" w:rsidRPr="00AB58C3">
        <w:rPr>
          <w:rFonts w:asciiTheme="majorHAnsi" w:hAnsiTheme="majorHAnsi"/>
        </w:rPr>
        <w:t>emain</w:t>
      </w:r>
      <w:r w:rsidR="00577EB1" w:rsidRPr="00AB58C3">
        <w:rPr>
          <w:rFonts w:asciiTheme="majorHAnsi" w:hAnsiTheme="majorHAnsi"/>
        </w:rPr>
        <w:t xml:space="preserve"> sensitive to cultural differences amongst families and are to encourage families to share cultural aspects with the children an</w:t>
      </w:r>
      <w:r w:rsidR="004571D0" w:rsidRPr="00AB58C3">
        <w:rPr>
          <w:rFonts w:asciiTheme="majorHAnsi" w:hAnsiTheme="majorHAnsi"/>
        </w:rPr>
        <w:t>d Educators at the Services</w:t>
      </w:r>
    </w:p>
    <w:p w14:paraId="304E6544" w14:textId="1F084E23" w:rsidR="00577EB1" w:rsidRPr="00AB58C3" w:rsidRDefault="00C12A78" w:rsidP="00954F51">
      <w:pPr>
        <w:numPr>
          <w:ilvl w:val="0"/>
          <w:numId w:val="15"/>
        </w:numPr>
        <w:spacing w:after="0" w:line="360" w:lineRule="auto"/>
        <w:rPr>
          <w:rFonts w:asciiTheme="majorHAnsi" w:hAnsiTheme="majorHAnsi"/>
        </w:rPr>
      </w:pPr>
      <w:r w:rsidRPr="00AB58C3">
        <w:rPr>
          <w:rFonts w:asciiTheme="majorHAnsi" w:hAnsiTheme="majorHAnsi"/>
        </w:rPr>
        <w:t>To a</w:t>
      </w:r>
      <w:r w:rsidR="00577EB1" w:rsidRPr="00AB58C3">
        <w:rPr>
          <w:rFonts w:asciiTheme="majorHAnsi" w:hAnsiTheme="majorHAnsi"/>
        </w:rPr>
        <w:t>lways endeavour and seek the advice and opinion from experts with family permission, to help with regards to a child with additional needs or support a family through resources available from such support agencies as KU Inclusion Support Agency, Area Health or the private sector</w:t>
      </w:r>
    </w:p>
    <w:p w14:paraId="4A8FA13E" w14:textId="4D8A1A47" w:rsidR="00577EB1" w:rsidRPr="00AB58C3" w:rsidRDefault="00C12A78" w:rsidP="00954F51">
      <w:pPr>
        <w:numPr>
          <w:ilvl w:val="0"/>
          <w:numId w:val="15"/>
        </w:numPr>
        <w:spacing w:after="0" w:line="360" w:lineRule="auto"/>
        <w:rPr>
          <w:rFonts w:asciiTheme="majorHAnsi" w:hAnsiTheme="majorHAnsi"/>
        </w:rPr>
      </w:pPr>
      <w:r w:rsidRPr="00AB58C3">
        <w:rPr>
          <w:rFonts w:asciiTheme="majorHAnsi" w:hAnsiTheme="majorHAnsi"/>
        </w:rPr>
        <w:t>To e</w:t>
      </w:r>
      <w:r w:rsidR="00577EB1" w:rsidRPr="00AB58C3">
        <w:rPr>
          <w:rFonts w:asciiTheme="majorHAnsi" w:hAnsiTheme="majorHAnsi"/>
        </w:rPr>
        <w:t xml:space="preserve">ndeavour to recognise and implement </w:t>
      </w:r>
      <w:r w:rsidRPr="00AB58C3">
        <w:rPr>
          <w:rFonts w:asciiTheme="majorHAnsi" w:hAnsiTheme="majorHAnsi"/>
        </w:rPr>
        <w:t>several</w:t>
      </w:r>
      <w:r w:rsidR="00577EB1" w:rsidRPr="00AB58C3">
        <w:rPr>
          <w:rFonts w:asciiTheme="majorHAnsi" w:hAnsiTheme="majorHAnsi"/>
        </w:rPr>
        <w:t xml:space="preserve"> different ways to communicate with families in their preferred chosen way</w:t>
      </w:r>
    </w:p>
    <w:p w14:paraId="0329A291" w14:textId="289F8E97" w:rsidR="00577EB1" w:rsidRPr="00374E0C" w:rsidRDefault="00C12A78" w:rsidP="00954F51">
      <w:pPr>
        <w:numPr>
          <w:ilvl w:val="0"/>
          <w:numId w:val="15"/>
        </w:numPr>
        <w:spacing w:after="0" w:line="360" w:lineRule="auto"/>
        <w:rPr>
          <w:rFonts w:asciiTheme="majorHAnsi" w:hAnsiTheme="majorHAnsi"/>
        </w:rPr>
      </w:pPr>
      <w:r w:rsidRPr="00AB58C3">
        <w:rPr>
          <w:rFonts w:asciiTheme="majorHAnsi" w:hAnsiTheme="majorHAnsi"/>
        </w:rPr>
        <w:t>V</w:t>
      </w:r>
      <w:r w:rsidR="00577EB1" w:rsidRPr="00AB58C3">
        <w:rPr>
          <w:rFonts w:asciiTheme="majorHAnsi" w:hAnsiTheme="majorHAnsi"/>
        </w:rPr>
        <w:t xml:space="preserve">erbal communication </w:t>
      </w:r>
      <w:r w:rsidR="00F91496" w:rsidRPr="00AB58C3">
        <w:rPr>
          <w:rFonts w:asciiTheme="majorHAnsi" w:hAnsiTheme="majorHAnsi"/>
        </w:rPr>
        <w:t>is</w:t>
      </w:r>
      <w:r w:rsidR="00577EB1" w:rsidRPr="00AB58C3">
        <w:rPr>
          <w:rFonts w:asciiTheme="majorHAnsi" w:hAnsiTheme="majorHAnsi"/>
        </w:rPr>
        <w:t xml:space="preserve"> always open</w:t>
      </w:r>
      <w:r w:rsidR="00577EB1" w:rsidRPr="00374E0C">
        <w:rPr>
          <w:rFonts w:asciiTheme="majorHAnsi" w:hAnsiTheme="majorHAnsi"/>
        </w:rPr>
        <w:t>, respectful and honest</w:t>
      </w:r>
    </w:p>
    <w:p w14:paraId="6F4E3C63" w14:textId="1DF9C17F" w:rsidR="00577EB1" w:rsidRPr="00AB58C3" w:rsidRDefault="00C12A78" w:rsidP="00954F51">
      <w:pPr>
        <w:numPr>
          <w:ilvl w:val="0"/>
          <w:numId w:val="15"/>
        </w:numPr>
        <w:spacing w:after="0" w:line="360" w:lineRule="auto"/>
        <w:rPr>
          <w:rFonts w:asciiTheme="majorHAnsi" w:hAnsiTheme="majorHAnsi"/>
        </w:rPr>
      </w:pPr>
      <w:r w:rsidRPr="00AB58C3">
        <w:rPr>
          <w:rFonts w:asciiTheme="majorHAnsi" w:hAnsiTheme="majorHAnsi"/>
        </w:rPr>
        <w:lastRenderedPageBreak/>
        <w:t>F</w:t>
      </w:r>
      <w:r w:rsidR="00954F51" w:rsidRPr="00AB58C3">
        <w:rPr>
          <w:rFonts w:asciiTheme="majorHAnsi" w:hAnsiTheme="majorHAnsi"/>
        </w:rPr>
        <w:t>amilies</w:t>
      </w:r>
      <w:r w:rsidRPr="00AB58C3">
        <w:rPr>
          <w:rFonts w:asciiTheme="majorHAnsi" w:hAnsiTheme="majorHAnsi"/>
        </w:rPr>
        <w:t xml:space="preserve"> are provided</w:t>
      </w:r>
      <w:r w:rsidR="00954F51" w:rsidRPr="00AB58C3">
        <w:rPr>
          <w:rFonts w:asciiTheme="majorHAnsi" w:hAnsiTheme="majorHAnsi"/>
        </w:rPr>
        <w:t xml:space="preserve"> with up to date s</w:t>
      </w:r>
      <w:r w:rsidR="00577EB1" w:rsidRPr="00AB58C3">
        <w:rPr>
          <w:rFonts w:asciiTheme="majorHAnsi" w:hAnsiTheme="majorHAnsi"/>
        </w:rPr>
        <w:t>ervice information</w:t>
      </w:r>
      <w:r w:rsidR="00954F51" w:rsidRPr="00AB58C3">
        <w:rPr>
          <w:rFonts w:asciiTheme="majorHAnsi" w:hAnsiTheme="majorHAnsi"/>
        </w:rPr>
        <w:t xml:space="preserve"> and notices through </w:t>
      </w:r>
      <w:r w:rsidR="00F91496" w:rsidRPr="00AB58C3">
        <w:rPr>
          <w:rFonts w:asciiTheme="majorHAnsi" w:hAnsiTheme="majorHAnsi"/>
        </w:rPr>
        <w:t>Daily Reports,</w:t>
      </w:r>
      <w:r w:rsidR="00577EB1" w:rsidRPr="00AB58C3">
        <w:rPr>
          <w:rFonts w:asciiTheme="majorHAnsi" w:hAnsiTheme="majorHAnsi"/>
        </w:rPr>
        <w:t xml:space="preserve"> Newsletter, communal signs, emails and sign-in sheets</w:t>
      </w:r>
    </w:p>
    <w:p w14:paraId="7C7A24A9" w14:textId="151709D4" w:rsidR="00577EB1" w:rsidRPr="00AB58C3" w:rsidRDefault="00C12A78" w:rsidP="00954F51">
      <w:pPr>
        <w:numPr>
          <w:ilvl w:val="0"/>
          <w:numId w:val="15"/>
        </w:numPr>
        <w:spacing w:after="0" w:line="360" w:lineRule="auto"/>
        <w:rPr>
          <w:rFonts w:asciiTheme="majorHAnsi" w:hAnsiTheme="majorHAnsi"/>
        </w:rPr>
      </w:pPr>
      <w:r w:rsidRPr="00AB58C3">
        <w:rPr>
          <w:rFonts w:asciiTheme="majorHAnsi" w:hAnsiTheme="majorHAnsi"/>
        </w:rPr>
        <w:t>To r</w:t>
      </w:r>
      <w:r w:rsidR="00577EB1" w:rsidRPr="00AB58C3">
        <w:rPr>
          <w:rFonts w:asciiTheme="majorHAnsi" w:hAnsiTheme="majorHAnsi"/>
        </w:rPr>
        <w:t>egularly reflect on parent input into the program and make changes where necessary that will best benefit the service and children</w:t>
      </w:r>
    </w:p>
    <w:p w14:paraId="0BF9D27E" w14:textId="7D450E9B" w:rsidR="0082136A" w:rsidRPr="00374E0C" w:rsidRDefault="00F603FB" w:rsidP="00954F51">
      <w:pPr>
        <w:numPr>
          <w:ilvl w:val="0"/>
          <w:numId w:val="15"/>
        </w:numPr>
        <w:spacing w:after="0" w:line="360" w:lineRule="auto"/>
        <w:rPr>
          <w:rFonts w:asciiTheme="majorHAnsi" w:hAnsiTheme="majorHAnsi"/>
        </w:rPr>
      </w:pPr>
      <w:r w:rsidRPr="00AB58C3">
        <w:rPr>
          <w:rFonts w:asciiTheme="majorHAnsi" w:hAnsiTheme="majorHAnsi"/>
        </w:rPr>
        <w:t>C</w:t>
      </w:r>
      <w:r w:rsidR="0082136A" w:rsidRPr="00AB58C3">
        <w:rPr>
          <w:rFonts w:asciiTheme="majorHAnsi" w:hAnsiTheme="majorHAnsi"/>
        </w:rPr>
        <w:t>hildren are treat</w:t>
      </w:r>
      <w:r w:rsidR="0082136A" w:rsidRPr="00374E0C">
        <w:rPr>
          <w:rFonts w:asciiTheme="majorHAnsi" w:hAnsiTheme="majorHAnsi"/>
        </w:rPr>
        <w:t xml:space="preserve">ed and programmed for as individuals </w:t>
      </w:r>
    </w:p>
    <w:p w14:paraId="113EC669" w14:textId="77777777" w:rsidR="00577EB1" w:rsidRPr="00374E0C" w:rsidRDefault="00577EB1" w:rsidP="00954F51">
      <w:pPr>
        <w:spacing w:after="0" w:line="360" w:lineRule="auto"/>
        <w:ind w:left="720"/>
        <w:rPr>
          <w:rFonts w:asciiTheme="majorHAnsi" w:hAnsiTheme="majorHAnsi"/>
        </w:rPr>
      </w:pPr>
    </w:p>
    <w:p w14:paraId="386F1DCF" w14:textId="26CAF600" w:rsidR="00577EB1" w:rsidRPr="00374E0C" w:rsidRDefault="004571D0" w:rsidP="00954F51">
      <w:pPr>
        <w:spacing w:after="0" w:line="360" w:lineRule="auto"/>
        <w:rPr>
          <w:rFonts w:asciiTheme="majorHAnsi" w:hAnsiTheme="majorHAnsi"/>
          <w:b/>
        </w:rPr>
      </w:pPr>
      <w:r w:rsidRPr="00374E0C">
        <w:rPr>
          <w:rFonts w:asciiTheme="majorHAnsi" w:hAnsiTheme="majorHAnsi"/>
          <w:b/>
          <w:color w:val="34ABC1"/>
          <w:sz w:val="24"/>
          <w:szCs w:val="24"/>
        </w:rPr>
        <w:t>Interactions with Staff and Educators</w:t>
      </w:r>
    </w:p>
    <w:p w14:paraId="22B4556A" w14:textId="2C1E5AC4" w:rsidR="00954F51" w:rsidRPr="00374E0C" w:rsidRDefault="004571D0" w:rsidP="00954F51">
      <w:pPr>
        <w:spacing w:after="0" w:line="360" w:lineRule="auto"/>
        <w:rPr>
          <w:rFonts w:asciiTheme="majorHAnsi" w:hAnsiTheme="majorHAnsi"/>
          <w:b/>
        </w:rPr>
      </w:pPr>
      <w:r w:rsidRPr="00374E0C">
        <w:rPr>
          <w:rFonts w:asciiTheme="majorHAnsi" w:hAnsiTheme="majorHAnsi"/>
          <w:b/>
        </w:rPr>
        <w:t>The S</w:t>
      </w:r>
      <w:r w:rsidR="00F91496" w:rsidRPr="00374E0C">
        <w:rPr>
          <w:rFonts w:asciiTheme="majorHAnsi" w:hAnsiTheme="majorHAnsi"/>
          <w:b/>
        </w:rPr>
        <w:t>ervice recognises that the way Educators interact with each other has an effect on the interactions they have with children and families.</w:t>
      </w:r>
    </w:p>
    <w:p w14:paraId="63F465CF" w14:textId="01B10036" w:rsidR="00F91496" w:rsidRPr="00374E0C" w:rsidRDefault="00F91496" w:rsidP="00954F51">
      <w:pPr>
        <w:spacing w:after="0" w:line="360" w:lineRule="auto"/>
        <w:rPr>
          <w:rFonts w:asciiTheme="majorHAnsi" w:hAnsiTheme="majorHAnsi"/>
          <w:i/>
        </w:rPr>
      </w:pPr>
      <w:r w:rsidRPr="00374E0C">
        <w:rPr>
          <w:rFonts w:asciiTheme="majorHAnsi" w:hAnsiTheme="majorHAnsi"/>
          <w:i/>
        </w:rPr>
        <w:t xml:space="preserve">To maintain professionalism at all times, Educators will: </w:t>
      </w:r>
    </w:p>
    <w:p w14:paraId="31F2A625" w14:textId="6BD20854"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Preserve professional communication in order create an effective work environment and to build a positive relationship with Educators, Children and Families. Communication amongst colleagues creates a positive</w:t>
      </w:r>
      <w:r w:rsidR="004571D0" w:rsidRPr="00374E0C">
        <w:rPr>
          <w:rFonts w:asciiTheme="majorHAnsi" w:hAnsiTheme="majorHAnsi"/>
        </w:rPr>
        <w:t xml:space="preserve"> atmosphere and a professional S</w:t>
      </w:r>
      <w:r w:rsidRPr="00374E0C">
        <w:rPr>
          <w:rFonts w:asciiTheme="majorHAnsi" w:hAnsiTheme="majorHAnsi"/>
        </w:rPr>
        <w:t>ervice for families. Communication between staff and families ensures that important information is being passed on and that consistency occurs</w:t>
      </w:r>
    </w:p>
    <w:p w14:paraId="44DC9B27" w14:textId="42E9AC68"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Collaborate together as a team sharing room roles and responsibilities through the use of a roster where necessary</w:t>
      </w:r>
    </w:p>
    <w:p w14:paraId="5E390C78" w14:textId="0DA254A6"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Be respectful when listening to each other’s point of view and ideas</w:t>
      </w:r>
    </w:p>
    <w:p w14:paraId="4DA0479C" w14:textId="32C0C1C9"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Maintain effective communication to ensure that teamwork occurs</w:t>
      </w:r>
    </w:p>
    <w:p w14:paraId="18E81AB8" w14:textId="29B38A37"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Use staff meetings to communicate their professional reflections and ideas for continuous improvement as a team</w:t>
      </w:r>
    </w:p>
    <w:p w14:paraId="1B55BFAA" w14:textId="73781BD5"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Attend In-service training to update and refresh individual skills and knowledge</w:t>
      </w:r>
    </w:p>
    <w:p w14:paraId="43A6A6C9" w14:textId="16FEFFDA"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Refer to the Staff Grievance Policy/Procedure if they feel a situation with another Educator is not being handled with professionalism, respect and quality</w:t>
      </w:r>
    </w:p>
    <w:p w14:paraId="729D3F82" w14:textId="499023D4"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Recognise each other’s strengths and valuing the different work each does</w:t>
      </w:r>
    </w:p>
    <w:p w14:paraId="159A4B1A" w14:textId="6B271D06"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Work collaboratively to reach decisions which will enhance the quality of the Edu</w:t>
      </w:r>
      <w:r w:rsidR="004571D0" w:rsidRPr="00374E0C">
        <w:rPr>
          <w:rFonts w:asciiTheme="majorHAnsi" w:hAnsiTheme="majorHAnsi"/>
        </w:rPr>
        <w:t>cation and care offered at the S</w:t>
      </w:r>
      <w:r w:rsidRPr="00374E0C">
        <w:rPr>
          <w:rFonts w:asciiTheme="majorHAnsi" w:hAnsiTheme="majorHAnsi"/>
        </w:rPr>
        <w:t>ervice</w:t>
      </w:r>
    </w:p>
    <w:p w14:paraId="5B3FD513" w14:textId="700186BD"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Welcome diverse views and perspectives</w:t>
      </w:r>
    </w:p>
    <w:p w14:paraId="3ADE0F52" w14:textId="22CB3AA8"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Work together as a team and engaging in open and honest communication at all times</w:t>
      </w:r>
    </w:p>
    <w:p w14:paraId="73FE9953" w14:textId="1A9C40D4"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Respect each other’s positions and opinions.</w:t>
      </w:r>
    </w:p>
    <w:p w14:paraId="094CEB82" w14:textId="47BF5514"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t>Develop and share networks and links with other agencies</w:t>
      </w:r>
    </w:p>
    <w:p w14:paraId="66F3927F" w14:textId="4C87A988" w:rsidR="00F91496" w:rsidRPr="00374E0C" w:rsidRDefault="00F91496" w:rsidP="00954F51">
      <w:pPr>
        <w:numPr>
          <w:ilvl w:val="0"/>
          <w:numId w:val="16"/>
        </w:numPr>
        <w:spacing w:after="0" w:line="360" w:lineRule="auto"/>
        <w:rPr>
          <w:rFonts w:asciiTheme="majorHAnsi" w:hAnsiTheme="majorHAnsi"/>
        </w:rPr>
      </w:pPr>
      <w:r w:rsidRPr="00374E0C">
        <w:rPr>
          <w:rFonts w:asciiTheme="majorHAnsi" w:hAnsiTheme="majorHAnsi"/>
        </w:rPr>
        <w:lastRenderedPageBreak/>
        <w:t>Resolve differences promptly and positively and using the experience to learn more effective methods of working together</w:t>
      </w:r>
    </w:p>
    <w:p w14:paraId="7E61D2BB" w14:textId="77777777" w:rsidR="00954F51" w:rsidRPr="00374E0C" w:rsidRDefault="00954F51" w:rsidP="00954F51">
      <w:pPr>
        <w:spacing w:after="0" w:line="360" w:lineRule="auto"/>
        <w:ind w:left="720"/>
        <w:rPr>
          <w:rFonts w:asciiTheme="majorHAnsi" w:hAnsiTheme="majorHAnsi"/>
        </w:rPr>
      </w:pPr>
    </w:p>
    <w:p w14:paraId="3B1069FA" w14:textId="0BE68FC5" w:rsidR="00954F51" w:rsidRPr="00374E0C" w:rsidRDefault="00954F51" w:rsidP="00954F51">
      <w:pPr>
        <w:spacing w:after="0" w:line="360" w:lineRule="auto"/>
        <w:rPr>
          <w:rFonts w:asciiTheme="majorHAnsi" w:hAnsiTheme="majorHAnsi"/>
          <w:i/>
        </w:rPr>
      </w:pPr>
      <w:r w:rsidRPr="00374E0C">
        <w:rPr>
          <w:rFonts w:asciiTheme="majorHAnsi" w:hAnsiTheme="majorHAnsi"/>
          <w:i/>
        </w:rPr>
        <w:t xml:space="preserve">To enhance communication and teamwork, Educators will: </w:t>
      </w:r>
    </w:p>
    <w:p w14:paraId="697B439F" w14:textId="24CC8FF4"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 xml:space="preserve">Provide new educators with </w:t>
      </w:r>
      <w:r w:rsidR="004571D0" w:rsidRPr="00374E0C">
        <w:rPr>
          <w:rFonts w:asciiTheme="majorHAnsi" w:hAnsiTheme="majorHAnsi"/>
        </w:rPr>
        <w:t>relevant information about the S</w:t>
      </w:r>
      <w:r w:rsidRPr="00374E0C">
        <w:rPr>
          <w:rFonts w:asciiTheme="majorHAnsi" w:hAnsiTheme="majorHAnsi"/>
        </w:rPr>
        <w:t xml:space="preserve">ervice and program through an Educator handbook, induction and daily communication </w:t>
      </w:r>
    </w:p>
    <w:p w14:paraId="093B45A1" w14:textId="1F5FA110" w:rsidR="00954F51"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 xml:space="preserve">Maintain confidentiality </w:t>
      </w:r>
    </w:p>
    <w:p w14:paraId="32B29A09" w14:textId="77777777" w:rsidR="00F603FB" w:rsidRPr="00F603FB" w:rsidRDefault="00F603FB" w:rsidP="00F603FB">
      <w:pPr>
        <w:spacing w:after="0" w:line="360" w:lineRule="auto"/>
        <w:rPr>
          <w:rFonts w:asciiTheme="majorHAnsi" w:hAnsiTheme="majorHAnsi"/>
        </w:rPr>
      </w:pPr>
    </w:p>
    <w:p w14:paraId="493B11E6"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 xml:space="preserve">Treat each team member with respect </w:t>
      </w:r>
    </w:p>
    <w:p w14:paraId="4D49FAAC"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Be sensitive to the feelings and needs of other team members</w:t>
      </w:r>
    </w:p>
    <w:p w14:paraId="0DB78579" w14:textId="1CAE937E"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Provide constructive feedback to each other</w:t>
      </w:r>
    </w:p>
    <w:p w14:paraId="27C461FB"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Trust each other</w:t>
      </w:r>
    </w:p>
    <w:p w14:paraId="7B973B0D"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Value the role and contribution of each educator</w:t>
      </w:r>
    </w:p>
    <w:p w14:paraId="4FC22289"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Provide opportunities for all educators to have input and evaluate the program</w:t>
      </w:r>
    </w:p>
    <w:p w14:paraId="50E61ED4"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Appreciate and utilise educator skills and interests</w:t>
      </w:r>
    </w:p>
    <w:p w14:paraId="21D83185"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Provide support and assistance to each other</w:t>
      </w:r>
    </w:p>
    <w:p w14:paraId="3AD03884"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Share responsibilities</w:t>
      </w:r>
    </w:p>
    <w:p w14:paraId="7807AC7D"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Have a flexible attitude towards team roles and responsibilities</w:t>
      </w:r>
    </w:p>
    <w:p w14:paraId="074C3C70"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 xml:space="preserve">Greet each other by name </w:t>
      </w:r>
    </w:p>
    <w:p w14:paraId="705CFA60"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Show genuine interest in the other person by using active and reflective listening</w:t>
      </w:r>
    </w:p>
    <w:p w14:paraId="364D609D"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Communicate ideas and opinions clearly and professionally</w:t>
      </w:r>
    </w:p>
    <w:p w14:paraId="199DB7E3"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Use a communication book or daily diary to pass on messages and record relevant information</w:t>
      </w:r>
    </w:p>
    <w:p w14:paraId="5CDDF7C8"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Hold regular educator meetings</w:t>
      </w:r>
    </w:p>
    <w:p w14:paraId="41E3E61F"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Use appropriate conflict resolution techniques to solve problems</w:t>
      </w:r>
    </w:p>
    <w:p w14:paraId="771DAFFB" w14:textId="77777777"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Ensure policies and procedures are up to date regarding communication, expected behaviour and grievances</w:t>
      </w:r>
    </w:p>
    <w:p w14:paraId="189DB560" w14:textId="35EF6A39" w:rsidR="00954F51" w:rsidRPr="00374E0C" w:rsidRDefault="00954F51" w:rsidP="00954F51">
      <w:pPr>
        <w:pStyle w:val="ListParagraph"/>
        <w:numPr>
          <w:ilvl w:val="0"/>
          <w:numId w:val="16"/>
        </w:numPr>
        <w:spacing w:after="0" w:line="360" w:lineRule="auto"/>
        <w:rPr>
          <w:rFonts w:asciiTheme="majorHAnsi" w:hAnsiTheme="majorHAnsi"/>
        </w:rPr>
      </w:pPr>
      <w:r w:rsidRPr="00374E0C">
        <w:rPr>
          <w:rFonts w:asciiTheme="majorHAnsi" w:hAnsiTheme="majorHAnsi"/>
        </w:rPr>
        <w:t>Opportunities for professional development</w:t>
      </w:r>
    </w:p>
    <w:p w14:paraId="7A8F9D94" w14:textId="77777777" w:rsidR="00F91496" w:rsidRPr="00374E0C" w:rsidRDefault="00F91496" w:rsidP="00954F51">
      <w:pPr>
        <w:spacing w:after="0" w:line="360" w:lineRule="auto"/>
        <w:rPr>
          <w:rFonts w:asciiTheme="majorHAnsi" w:hAnsiTheme="majorHAnsi"/>
        </w:rPr>
      </w:pPr>
    </w:p>
    <w:p w14:paraId="6FC0AEAC" w14:textId="77777777" w:rsidR="00F143C1" w:rsidRPr="00374E0C" w:rsidRDefault="00F143C1" w:rsidP="00954F51">
      <w:pPr>
        <w:spacing w:after="0" w:line="360" w:lineRule="auto"/>
        <w:rPr>
          <w:rFonts w:asciiTheme="majorHAnsi" w:hAnsiTheme="majorHAnsi" w:cs="Calibri"/>
        </w:rPr>
      </w:pPr>
    </w:p>
    <w:p w14:paraId="3A6F38F6" w14:textId="36CBC800" w:rsidR="005D54BA" w:rsidRPr="00374E0C" w:rsidRDefault="005D54BA" w:rsidP="00954F51">
      <w:pPr>
        <w:spacing w:after="0" w:line="360" w:lineRule="auto"/>
        <w:rPr>
          <w:rFonts w:asciiTheme="majorHAnsi" w:hAnsiTheme="majorHAnsi"/>
          <w:b/>
        </w:rPr>
      </w:pPr>
      <w:r w:rsidRPr="00374E0C">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374E0C"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305E3D76" w14:textId="004651F5" w:rsidR="003C0446" w:rsidRPr="00374E0C" w:rsidRDefault="00640691" w:rsidP="00954F51">
            <w:pPr>
              <w:pStyle w:val="ListParagraph"/>
              <w:numPr>
                <w:ilvl w:val="0"/>
                <w:numId w:val="2"/>
              </w:numPr>
              <w:spacing w:line="360" w:lineRule="auto"/>
              <w:rPr>
                <w:rFonts w:asciiTheme="majorHAnsi" w:hAnsiTheme="majorHAnsi" w:cs="Gill Sans"/>
                <w:b w:val="0"/>
              </w:rPr>
            </w:pPr>
            <w:r w:rsidRPr="00374E0C">
              <w:rPr>
                <w:rFonts w:asciiTheme="majorHAnsi" w:hAnsiTheme="majorHAnsi" w:cs="Gill Sans"/>
                <w:b w:val="0"/>
              </w:rPr>
              <w:lastRenderedPageBreak/>
              <w:t>E</w:t>
            </w:r>
            <w:r w:rsidR="003C0446" w:rsidRPr="00374E0C">
              <w:rPr>
                <w:rFonts w:asciiTheme="majorHAnsi" w:hAnsiTheme="majorHAnsi" w:cs="Gill Sans"/>
                <w:b w:val="0"/>
              </w:rPr>
              <w:t>ducation and Care Services National Regulation</w:t>
            </w:r>
          </w:p>
          <w:p w14:paraId="11769372" w14:textId="24C2E605" w:rsidR="007F3455" w:rsidRPr="00AB58C3" w:rsidRDefault="005C6FCB" w:rsidP="00954F51">
            <w:pPr>
              <w:pStyle w:val="ListParagraph"/>
              <w:numPr>
                <w:ilvl w:val="0"/>
                <w:numId w:val="2"/>
              </w:numPr>
              <w:spacing w:line="360" w:lineRule="auto"/>
              <w:rPr>
                <w:rFonts w:asciiTheme="majorHAnsi" w:hAnsiTheme="majorHAnsi" w:cs="Gill Sans"/>
                <w:b w:val="0"/>
              </w:rPr>
            </w:pPr>
            <w:r w:rsidRPr="00374E0C">
              <w:rPr>
                <w:rFonts w:asciiTheme="majorHAnsi" w:hAnsiTheme="majorHAnsi" w:cs="Gill Sans"/>
                <w:b w:val="0"/>
              </w:rPr>
              <w:t xml:space="preserve">National Quality </w:t>
            </w:r>
            <w:r w:rsidRPr="00AB58C3">
              <w:rPr>
                <w:rFonts w:asciiTheme="majorHAnsi" w:hAnsiTheme="majorHAnsi" w:cs="Gill Sans"/>
                <w:b w:val="0"/>
              </w:rPr>
              <w:t>Standard</w:t>
            </w:r>
          </w:p>
          <w:p w14:paraId="4E459004" w14:textId="0FD9AF76" w:rsidR="005C6FCB" w:rsidRPr="00AB58C3" w:rsidRDefault="005C6FCB" w:rsidP="00954F51">
            <w:pPr>
              <w:pStyle w:val="ListParagraph"/>
              <w:numPr>
                <w:ilvl w:val="0"/>
                <w:numId w:val="2"/>
              </w:numPr>
              <w:spacing w:line="360" w:lineRule="auto"/>
              <w:rPr>
                <w:rFonts w:asciiTheme="majorHAnsi" w:hAnsiTheme="majorHAnsi" w:cs="Gill Sans"/>
                <w:b w:val="0"/>
              </w:rPr>
            </w:pPr>
            <w:r w:rsidRPr="00AB58C3">
              <w:rPr>
                <w:rFonts w:asciiTheme="majorHAnsi" w:hAnsiTheme="majorHAnsi" w:cs="Gill Sans"/>
                <w:b w:val="0"/>
              </w:rPr>
              <w:t xml:space="preserve">Early Years Learning Framework </w:t>
            </w:r>
          </w:p>
          <w:p w14:paraId="0FC1972F" w14:textId="77777777" w:rsidR="00B13918" w:rsidRPr="00AB58C3" w:rsidRDefault="001615DD" w:rsidP="00954F51">
            <w:pPr>
              <w:pStyle w:val="ListParagraph"/>
              <w:numPr>
                <w:ilvl w:val="0"/>
                <w:numId w:val="2"/>
              </w:numPr>
              <w:spacing w:line="360" w:lineRule="auto"/>
              <w:rPr>
                <w:rFonts w:asciiTheme="majorHAnsi" w:hAnsiTheme="majorHAnsi" w:cs="Gill Sans"/>
                <w:b w:val="0"/>
              </w:rPr>
            </w:pPr>
            <w:r w:rsidRPr="00AB58C3">
              <w:rPr>
                <w:rFonts w:asciiTheme="majorHAnsi" w:hAnsiTheme="majorHAnsi" w:cs="Gill Sans"/>
                <w:b w:val="0"/>
              </w:rPr>
              <w:t xml:space="preserve"> </w:t>
            </w:r>
            <w:r w:rsidR="00B13918" w:rsidRPr="00AB58C3">
              <w:rPr>
                <w:rFonts w:asciiTheme="majorHAnsi" w:hAnsiTheme="majorHAnsi" w:cs="Gill Sans"/>
                <w:b w:val="0"/>
              </w:rPr>
              <w:t xml:space="preserve">Respectful Relationships </w:t>
            </w:r>
          </w:p>
          <w:p w14:paraId="1B62F35F" w14:textId="77777777" w:rsidR="00B13918" w:rsidRPr="00AB58C3" w:rsidRDefault="001F36D7" w:rsidP="00954F51">
            <w:pPr>
              <w:pStyle w:val="ListParagraph"/>
              <w:spacing w:line="360" w:lineRule="auto"/>
              <w:rPr>
                <w:rFonts w:asciiTheme="majorHAnsi" w:hAnsiTheme="majorHAnsi" w:cs="Gill Sans"/>
                <w:b w:val="0"/>
              </w:rPr>
            </w:pPr>
            <w:hyperlink r:id="rId9" w:history="1">
              <w:r w:rsidR="00B13918" w:rsidRPr="00AB58C3">
                <w:rPr>
                  <w:rStyle w:val="Hyperlink"/>
                  <w:rFonts w:asciiTheme="majorHAnsi" w:hAnsiTheme="majorHAnsi" w:cs="Gill Sans"/>
                </w:rPr>
                <w:t>http://www.cscentral.org.au/Resources/Publications/respectful-relationships.pdf</w:t>
              </w:r>
            </w:hyperlink>
            <w:r w:rsidR="00B13918" w:rsidRPr="00AB58C3">
              <w:rPr>
                <w:rFonts w:asciiTheme="majorHAnsi" w:hAnsiTheme="majorHAnsi" w:cs="Gill Sans"/>
                <w:b w:val="0"/>
              </w:rPr>
              <w:t xml:space="preserve"> </w:t>
            </w:r>
          </w:p>
          <w:p w14:paraId="4E8063B9" w14:textId="77777777" w:rsidR="00B13918" w:rsidRDefault="00777FB7" w:rsidP="00777FB7">
            <w:pPr>
              <w:pStyle w:val="ListParagraph"/>
              <w:numPr>
                <w:ilvl w:val="0"/>
                <w:numId w:val="2"/>
              </w:numPr>
              <w:spacing w:line="360" w:lineRule="auto"/>
              <w:rPr>
                <w:rFonts w:asciiTheme="majorHAnsi" w:hAnsiTheme="majorHAnsi" w:cs="Gill Sans"/>
                <w:b w:val="0"/>
              </w:rPr>
            </w:pPr>
            <w:r w:rsidRPr="00AB58C3">
              <w:rPr>
                <w:rFonts w:asciiTheme="majorHAnsi" w:hAnsiTheme="majorHAnsi" w:cs="Gill Sans"/>
                <w:b w:val="0"/>
              </w:rPr>
              <w:t>Revised National Quality Standard</w:t>
            </w:r>
          </w:p>
          <w:p w14:paraId="0592AF8E" w14:textId="2E7E9A02" w:rsidR="00AB58C3" w:rsidRPr="00374E0C" w:rsidRDefault="00AB58C3" w:rsidP="00777FB7">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bookmarkStart w:id="1" w:name="_GoBack"/>
            <w:bookmarkEnd w:id="1"/>
          </w:p>
        </w:tc>
      </w:tr>
    </w:tbl>
    <w:p w14:paraId="3C64205E" w14:textId="77777777" w:rsidR="005D54BA" w:rsidRPr="00374E0C" w:rsidRDefault="005D54BA" w:rsidP="00954F51">
      <w:pPr>
        <w:spacing w:after="0" w:line="360" w:lineRule="auto"/>
        <w:rPr>
          <w:rFonts w:asciiTheme="majorHAnsi" w:hAnsiTheme="majorHAnsi"/>
          <w:color w:val="34ABC1"/>
        </w:rPr>
      </w:pPr>
    </w:p>
    <w:p w14:paraId="683A8366" w14:textId="77777777" w:rsidR="005D54BA" w:rsidRPr="00374E0C" w:rsidRDefault="005D54BA" w:rsidP="00954F51">
      <w:pPr>
        <w:spacing w:after="0" w:line="360" w:lineRule="auto"/>
        <w:rPr>
          <w:rFonts w:asciiTheme="majorHAnsi" w:hAnsiTheme="majorHAnsi"/>
          <w:b/>
        </w:rPr>
      </w:pPr>
      <w:r w:rsidRPr="00374E0C">
        <w:rPr>
          <w:rFonts w:asciiTheme="majorHAnsi" w:hAnsiTheme="majorHAnsi"/>
          <w:b/>
        </w:rPr>
        <w:t>Review</w:t>
      </w:r>
    </w:p>
    <w:tbl>
      <w:tblPr>
        <w:tblStyle w:val="GridTable1Light-Accent31"/>
        <w:tblW w:w="0" w:type="auto"/>
        <w:tblLook w:val="04A0" w:firstRow="1" w:lastRow="0" w:firstColumn="1" w:lastColumn="0" w:noHBand="0" w:noVBand="1"/>
      </w:tblPr>
      <w:tblGrid>
        <w:gridCol w:w="1951"/>
        <w:gridCol w:w="5415"/>
        <w:gridCol w:w="1984"/>
      </w:tblGrid>
      <w:tr w:rsidR="00D65F77" w:rsidRPr="00374E0C" w14:paraId="50A0F301" w14:textId="77777777" w:rsidTr="00D65F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319F7DB" w14:textId="77777777" w:rsidR="00D65F77" w:rsidRPr="00374E0C" w:rsidRDefault="00D65F77">
            <w:pPr>
              <w:spacing w:line="360" w:lineRule="auto"/>
              <w:rPr>
                <w:rFonts w:ascii="Calibri Light" w:hAnsi="Calibri Light"/>
              </w:rPr>
            </w:pPr>
            <w:r w:rsidRPr="00374E0C">
              <w:rPr>
                <w:rFonts w:ascii="Calibri Light" w:hAnsi="Calibri Light"/>
              </w:rPr>
              <w:t xml:space="preserve">Policy Reviewed </w:t>
            </w:r>
          </w:p>
        </w:tc>
        <w:tc>
          <w:tcPr>
            <w:tcW w:w="541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64663A1" w14:textId="77777777" w:rsidR="00D65F77" w:rsidRPr="00374E0C" w:rsidRDefault="00D65F77">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374E0C">
              <w:rPr>
                <w:rFonts w:ascii="Calibri Light" w:hAnsi="Calibri Light"/>
              </w:rPr>
              <w:t xml:space="preserve">Modifications </w:t>
            </w:r>
          </w:p>
        </w:tc>
        <w:tc>
          <w:tcPr>
            <w:tcW w:w="198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568CD82" w14:textId="77777777" w:rsidR="00D65F77" w:rsidRPr="00374E0C" w:rsidRDefault="00D65F77">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374E0C">
              <w:rPr>
                <w:rFonts w:ascii="Calibri Light" w:hAnsi="Calibri Light"/>
              </w:rPr>
              <w:t xml:space="preserve">Next Review Date </w:t>
            </w:r>
          </w:p>
        </w:tc>
      </w:tr>
      <w:tr w:rsidR="00D65F77" w:rsidRPr="00374E0C" w14:paraId="670C0F9E" w14:textId="77777777" w:rsidTr="00D65F77">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9975417" w14:textId="1416BF78" w:rsidR="00D65F77" w:rsidRPr="00374E0C" w:rsidRDefault="00581AA0">
            <w:pPr>
              <w:spacing w:line="360" w:lineRule="auto"/>
              <w:rPr>
                <w:rFonts w:ascii="Calibri Light" w:hAnsi="Calibri Light"/>
                <w:b w:val="0"/>
              </w:rPr>
            </w:pPr>
            <w:r w:rsidRPr="00374E0C">
              <w:rPr>
                <w:rFonts w:ascii="Calibri Light" w:hAnsi="Calibri Light"/>
                <w:b w:val="0"/>
              </w:rPr>
              <w:t>May</w:t>
            </w:r>
            <w:r w:rsidR="00D65F77" w:rsidRPr="00374E0C">
              <w:rPr>
                <w:rFonts w:ascii="Calibri Light" w:hAnsi="Calibri Light"/>
                <w:b w:val="0"/>
              </w:rPr>
              <w:t xml:space="preserve"> 201</w:t>
            </w:r>
            <w:r w:rsidRPr="00374E0C">
              <w:rPr>
                <w:rFonts w:ascii="Calibri Light" w:hAnsi="Calibri Light"/>
                <w:b w:val="0"/>
              </w:rPr>
              <w:t>7</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847FDE6" w14:textId="61952721" w:rsidR="00D65F77" w:rsidRPr="00E95BF2" w:rsidRDefault="0082136A" w:rsidP="00E95BF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95BF2">
              <w:rPr>
                <w:rFonts w:ascii="Calibri Light" w:hAnsi="Calibri Light"/>
              </w:rPr>
              <w:t>Minor changes made and additions to ensure Educators are challenging children’s individual development.</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CE4227E" w14:textId="77777777" w:rsidR="00D65F77" w:rsidRPr="00374E0C" w:rsidRDefault="00D65F7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374E0C">
              <w:rPr>
                <w:rFonts w:ascii="Calibri Light" w:hAnsi="Calibri Light"/>
              </w:rPr>
              <w:t>May 2018</w:t>
            </w:r>
          </w:p>
        </w:tc>
      </w:tr>
      <w:tr w:rsidR="00777FB7" w14:paraId="0EDEA273" w14:textId="77777777" w:rsidTr="00D65F77">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A4715A5" w14:textId="10AB95C7" w:rsidR="00777FB7" w:rsidRPr="00374E0C" w:rsidRDefault="008346F4">
            <w:pPr>
              <w:spacing w:line="360" w:lineRule="auto"/>
              <w:rPr>
                <w:rFonts w:ascii="Calibri Light" w:hAnsi="Calibri Light"/>
                <w:b w:val="0"/>
              </w:rPr>
            </w:pPr>
            <w:r w:rsidRPr="00374E0C">
              <w:rPr>
                <w:rFonts w:ascii="Calibri Light" w:hAnsi="Calibri Light"/>
                <w:b w:val="0"/>
              </w:rPr>
              <w:t>October</w:t>
            </w:r>
            <w:r w:rsidR="00777FB7" w:rsidRPr="00374E0C">
              <w:rPr>
                <w:rFonts w:ascii="Calibri Light" w:hAnsi="Calibri Light"/>
                <w:b w:val="0"/>
              </w:rPr>
              <w:t xml:space="preserve"> 2017</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4162AD1" w14:textId="5300A717" w:rsidR="00777FB7" w:rsidRPr="00E95BF2" w:rsidRDefault="008346F4" w:rsidP="00E95BF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74E0C">
              <w:rPr>
                <w:rFonts w:asciiTheme="majorHAnsi" w:hAnsiTheme="majorHAnsi"/>
              </w:rPr>
              <w:t>Updated the references to comply with the revised National Quality Standard</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1755F88" w14:textId="70BB91F1" w:rsidR="00777FB7" w:rsidRDefault="00777FB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374E0C">
              <w:rPr>
                <w:rFonts w:ascii="Calibri Light" w:hAnsi="Calibri Light"/>
              </w:rPr>
              <w:t>May 2018</w:t>
            </w:r>
          </w:p>
        </w:tc>
      </w:tr>
      <w:tr w:rsidR="00D16885" w14:paraId="0E80B180" w14:textId="77777777" w:rsidTr="00D65F77">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7302812" w14:textId="51C89C84" w:rsidR="00D16885" w:rsidRPr="00374E0C" w:rsidRDefault="00D16885">
            <w:pPr>
              <w:spacing w:line="360" w:lineRule="auto"/>
              <w:rPr>
                <w:rFonts w:ascii="Calibri Light" w:hAnsi="Calibri Light"/>
              </w:rPr>
            </w:pPr>
            <w:r>
              <w:rPr>
                <w:rFonts w:ascii="Calibri Light" w:hAnsi="Calibri Light"/>
              </w:rPr>
              <w:t>May 2018</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D7E089E" w14:textId="50435F57" w:rsidR="00D16885" w:rsidRPr="00374E0C" w:rsidRDefault="00E95BF2" w:rsidP="00E95BF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Calibri Light" w:hAnsi="Calibri Light"/>
              </w:rPr>
              <w:t>Minor grammatical changes made to content. (Not critical to it’s delivery)</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71D6A39" w14:textId="3B1399E2" w:rsidR="00D16885" w:rsidRPr="00374E0C" w:rsidRDefault="00D1688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May 2019</w:t>
            </w:r>
          </w:p>
        </w:tc>
      </w:tr>
    </w:tbl>
    <w:p w14:paraId="1A5E34D3" w14:textId="77777777" w:rsidR="00D65F77" w:rsidRPr="00F91496" w:rsidRDefault="00D65F77" w:rsidP="00954F51">
      <w:pPr>
        <w:spacing w:after="0" w:line="360" w:lineRule="auto"/>
        <w:rPr>
          <w:rFonts w:asciiTheme="majorHAnsi" w:hAnsiTheme="majorHAnsi"/>
          <w:b/>
        </w:rPr>
      </w:pPr>
    </w:p>
    <w:sectPr w:rsidR="00D65F77" w:rsidRPr="00F91496" w:rsidSect="00761A33">
      <w:footerReference w:type="default" r:id="rId10"/>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8267" w14:textId="77777777" w:rsidR="001F36D7" w:rsidRDefault="001F36D7" w:rsidP="00CB647A">
      <w:pPr>
        <w:spacing w:after="0" w:line="240" w:lineRule="auto"/>
      </w:pPr>
      <w:r>
        <w:separator/>
      </w:r>
    </w:p>
  </w:endnote>
  <w:endnote w:type="continuationSeparator" w:id="0">
    <w:p w14:paraId="166CFFEC" w14:textId="77777777" w:rsidR="001F36D7" w:rsidRDefault="001F36D7"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075C" w14:textId="2BFE1BE1" w:rsidR="006A6388" w:rsidRDefault="00AB58C3">
    <w:pPr>
      <w:pStyle w:val="Footer"/>
    </w:pPr>
    <w:r>
      <w:rPr>
        <w:noProof/>
      </w:rPr>
      <w:drawing>
        <wp:inline distT="0" distB="0" distL="0" distR="0" wp14:anchorId="1B2F5F76" wp14:editId="036DF289">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6A6388">
      <w:t>Interactions with Children, Families and Staff Policy</w:t>
    </w:r>
    <w:r>
      <w:t xml:space="preserve">  - </w:t>
    </w:r>
    <w:r w:rsidR="006A6388">
      <w:t xml:space="preserve"> QA5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152A" w14:textId="77777777" w:rsidR="001F36D7" w:rsidRDefault="001F36D7" w:rsidP="00CB647A">
      <w:pPr>
        <w:spacing w:after="0" w:line="240" w:lineRule="auto"/>
      </w:pPr>
      <w:r>
        <w:separator/>
      </w:r>
    </w:p>
  </w:footnote>
  <w:footnote w:type="continuationSeparator" w:id="0">
    <w:p w14:paraId="59D0D194" w14:textId="77777777" w:rsidR="001F36D7" w:rsidRDefault="001F36D7"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046"/>
    <w:multiLevelType w:val="hybridMultilevel"/>
    <w:tmpl w:val="2428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C6784"/>
    <w:multiLevelType w:val="hybridMultilevel"/>
    <w:tmpl w:val="1AEE6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B37B6"/>
    <w:multiLevelType w:val="hybridMultilevel"/>
    <w:tmpl w:val="E550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4531BE"/>
    <w:multiLevelType w:val="hybridMultilevel"/>
    <w:tmpl w:val="7C460F40"/>
    <w:lvl w:ilvl="0" w:tplc="C168555E">
      <w:numFmt w:val="bullet"/>
      <w:lvlText w:val="-"/>
      <w:lvlJc w:val="left"/>
      <w:pPr>
        <w:ind w:left="405" w:hanging="360"/>
      </w:pPr>
      <w:rPr>
        <w:rFonts w:ascii="Calibri Light" w:eastAsiaTheme="minorEastAsia" w:hAnsi="Calibri Ligh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25236B85"/>
    <w:multiLevelType w:val="hybridMultilevel"/>
    <w:tmpl w:val="2CF4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71E6E"/>
    <w:multiLevelType w:val="hybridMultilevel"/>
    <w:tmpl w:val="5764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F1758"/>
    <w:multiLevelType w:val="hybridMultilevel"/>
    <w:tmpl w:val="7DCE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52148"/>
    <w:multiLevelType w:val="hybridMultilevel"/>
    <w:tmpl w:val="EC04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294"/>
    <w:multiLevelType w:val="hybridMultilevel"/>
    <w:tmpl w:val="DB222CB4"/>
    <w:lvl w:ilvl="0" w:tplc="D108D1A8">
      <w:numFmt w:val="bullet"/>
      <w:lvlText w:val="-"/>
      <w:lvlJc w:val="left"/>
      <w:pPr>
        <w:ind w:left="405" w:hanging="360"/>
      </w:pPr>
      <w:rPr>
        <w:rFonts w:ascii="Calibri Light" w:eastAsiaTheme="minorEastAsia" w:hAnsi="Calibri Light"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0" w15:restartNumberingAfterBreak="0">
    <w:nsid w:val="3CAC6392"/>
    <w:multiLevelType w:val="hybridMultilevel"/>
    <w:tmpl w:val="62D0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04BA0"/>
    <w:multiLevelType w:val="multilevel"/>
    <w:tmpl w:val="D79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77311"/>
    <w:multiLevelType w:val="hybridMultilevel"/>
    <w:tmpl w:val="38A229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644F7508"/>
    <w:multiLevelType w:val="hybridMultilevel"/>
    <w:tmpl w:val="BA0C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DA44D3"/>
    <w:multiLevelType w:val="hybridMultilevel"/>
    <w:tmpl w:val="3306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4D734E"/>
    <w:multiLevelType w:val="hybridMultilevel"/>
    <w:tmpl w:val="AEC6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77BD6"/>
    <w:multiLevelType w:val="hybridMultilevel"/>
    <w:tmpl w:val="5380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43CFD"/>
    <w:multiLevelType w:val="hybridMultilevel"/>
    <w:tmpl w:val="556A4A12"/>
    <w:lvl w:ilvl="0" w:tplc="174C2C42">
      <w:numFmt w:val="bullet"/>
      <w:lvlText w:val="-"/>
      <w:lvlJc w:val="left"/>
      <w:pPr>
        <w:ind w:left="1776" w:hanging="360"/>
      </w:pPr>
      <w:rPr>
        <w:rFonts w:ascii="Calibri Light" w:eastAsiaTheme="minorEastAsia" w:hAnsi="Calibri Light" w:cs="Calibri"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18" w15:restartNumberingAfterBreak="0">
    <w:nsid w:val="7CFC1F83"/>
    <w:multiLevelType w:val="hybridMultilevel"/>
    <w:tmpl w:val="4DE2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D53A6C"/>
    <w:multiLevelType w:val="hybridMultilevel"/>
    <w:tmpl w:val="182C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8"/>
  </w:num>
  <w:num w:numId="5">
    <w:abstractNumId w:val="16"/>
  </w:num>
  <w:num w:numId="6">
    <w:abstractNumId w:val="7"/>
  </w:num>
  <w:num w:numId="7">
    <w:abstractNumId w:val="10"/>
  </w:num>
  <w:num w:numId="8">
    <w:abstractNumId w:val="15"/>
  </w:num>
  <w:num w:numId="9">
    <w:abstractNumId w:val="19"/>
  </w:num>
  <w:num w:numId="10">
    <w:abstractNumId w:val="17"/>
  </w:num>
  <w:num w:numId="11">
    <w:abstractNumId w:val="5"/>
  </w:num>
  <w:num w:numId="12">
    <w:abstractNumId w:val="11"/>
  </w:num>
  <w:num w:numId="13">
    <w:abstractNumId w:val="8"/>
  </w:num>
  <w:num w:numId="14">
    <w:abstractNumId w:val="0"/>
  </w:num>
  <w:num w:numId="15">
    <w:abstractNumId w:val="14"/>
  </w:num>
  <w:num w:numId="16">
    <w:abstractNumId w:val="2"/>
  </w:num>
  <w:num w:numId="17">
    <w:abstractNumId w:val="1"/>
  </w:num>
  <w:num w:numId="18">
    <w:abstractNumId w:val="12"/>
  </w:num>
  <w:num w:numId="19">
    <w:abstractNumId w:val="9"/>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D652C"/>
    <w:rsid w:val="00133BA3"/>
    <w:rsid w:val="001615DD"/>
    <w:rsid w:val="00175B02"/>
    <w:rsid w:val="00177925"/>
    <w:rsid w:val="001A1E47"/>
    <w:rsid w:val="001A2E39"/>
    <w:rsid w:val="001A42E1"/>
    <w:rsid w:val="001D334A"/>
    <w:rsid w:val="001D6495"/>
    <w:rsid w:val="001F36D7"/>
    <w:rsid w:val="00213C75"/>
    <w:rsid w:val="00244306"/>
    <w:rsid w:val="002443E2"/>
    <w:rsid w:val="002558D2"/>
    <w:rsid w:val="002645FC"/>
    <w:rsid w:val="00265AB7"/>
    <w:rsid w:val="00277401"/>
    <w:rsid w:val="00295C6E"/>
    <w:rsid w:val="002978DA"/>
    <w:rsid w:val="002A5870"/>
    <w:rsid w:val="002E0FDC"/>
    <w:rsid w:val="003030B6"/>
    <w:rsid w:val="003319EC"/>
    <w:rsid w:val="00344968"/>
    <w:rsid w:val="00374E0C"/>
    <w:rsid w:val="003771D0"/>
    <w:rsid w:val="003953B6"/>
    <w:rsid w:val="003A0C81"/>
    <w:rsid w:val="003C0446"/>
    <w:rsid w:val="003E2FE8"/>
    <w:rsid w:val="00401021"/>
    <w:rsid w:val="00404B99"/>
    <w:rsid w:val="00416B30"/>
    <w:rsid w:val="00441B72"/>
    <w:rsid w:val="004571D0"/>
    <w:rsid w:val="00473432"/>
    <w:rsid w:val="0047629A"/>
    <w:rsid w:val="004A785B"/>
    <w:rsid w:val="004C48ED"/>
    <w:rsid w:val="005277AF"/>
    <w:rsid w:val="00532895"/>
    <w:rsid w:val="005443FC"/>
    <w:rsid w:val="00552147"/>
    <w:rsid w:val="00577EB1"/>
    <w:rsid w:val="00581AA0"/>
    <w:rsid w:val="005A6A3A"/>
    <w:rsid w:val="005B11B5"/>
    <w:rsid w:val="005C3F5E"/>
    <w:rsid w:val="005C6FCB"/>
    <w:rsid w:val="005D54BA"/>
    <w:rsid w:val="0061203D"/>
    <w:rsid w:val="00622F05"/>
    <w:rsid w:val="00640691"/>
    <w:rsid w:val="00661787"/>
    <w:rsid w:val="00672A05"/>
    <w:rsid w:val="006912B1"/>
    <w:rsid w:val="006A6388"/>
    <w:rsid w:val="006C5575"/>
    <w:rsid w:val="006C71E5"/>
    <w:rsid w:val="006E0A7A"/>
    <w:rsid w:val="006E28FB"/>
    <w:rsid w:val="00714CA0"/>
    <w:rsid w:val="00720805"/>
    <w:rsid w:val="00736EE1"/>
    <w:rsid w:val="00761A33"/>
    <w:rsid w:val="00765E82"/>
    <w:rsid w:val="00777FB7"/>
    <w:rsid w:val="007F2751"/>
    <w:rsid w:val="007F3455"/>
    <w:rsid w:val="007F7F52"/>
    <w:rsid w:val="008204F1"/>
    <w:rsid w:val="0082136A"/>
    <w:rsid w:val="008346F4"/>
    <w:rsid w:val="00846401"/>
    <w:rsid w:val="00861443"/>
    <w:rsid w:val="008A05AF"/>
    <w:rsid w:val="008A3AE4"/>
    <w:rsid w:val="008B14B3"/>
    <w:rsid w:val="008C1806"/>
    <w:rsid w:val="008E0C87"/>
    <w:rsid w:val="008E1D6C"/>
    <w:rsid w:val="008F0F82"/>
    <w:rsid w:val="00904AA6"/>
    <w:rsid w:val="00912388"/>
    <w:rsid w:val="00920BC3"/>
    <w:rsid w:val="009275EC"/>
    <w:rsid w:val="00943BCE"/>
    <w:rsid w:val="00954F51"/>
    <w:rsid w:val="009906E9"/>
    <w:rsid w:val="009B3FAE"/>
    <w:rsid w:val="009F1937"/>
    <w:rsid w:val="00A04815"/>
    <w:rsid w:val="00A13B06"/>
    <w:rsid w:val="00A306A2"/>
    <w:rsid w:val="00A77049"/>
    <w:rsid w:val="00A90508"/>
    <w:rsid w:val="00AA0C3D"/>
    <w:rsid w:val="00AB58C3"/>
    <w:rsid w:val="00B13918"/>
    <w:rsid w:val="00B14749"/>
    <w:rsid w:val="00B54FC9"/>
    <w:rsid w:val="00B56AAC"/>
    <w:rsid w:val="00B664DE"/>
    <w:rsid w:val="00B73605"/>
    <w:rsid w:val="00B813F0"/>
    <w:rsid w:val="00B92590"/>
    <w:rsid w:val="00BC7143"/>
    <w:rsid w:val="00BC7C68"/>
    <w:rsid w:val="00BD344F"/>
    <w:rsid w:val="00BF3CF7"/>
    <w:rsid w:val="00C050D8"/>
    <w:rsid w:val="00C12A78"/>
    <w:rsid w:val="00C32815"/>
    <w:rsid w:val="00C35760"/>
    <w:rsid w:val="00C737E0"/>
    <w:rsid w:val="00C93D1C"/>
    <w:rsid w:val="00CB22AD"/>
    <w:rsid w:val="00CB647A"/>
    <w:rsid w:val="00CC599B"/>
    <w:rsid w:val="00D02D74"/>
    <w:rsid w:val="00D106EF"/>
    <w:rsid w:val="00D1468A"/>
    <w:rsid w:val="00D16885"/>
    <w:rsid w:val="00D65F77"/>
    <w:rsid w:val="00D7499D"/>
    <w:rsid w:val="00DA0102"/>
    <w:rsid w:val="00DA4190"/>
    <w:rsid w:val="00DB7992"/>
    <w:rsid w:val="00DE3AD4"/>
    <w:rsid w:val="00E12D81"/>
    <w:rsid w:val="00E22DC6"/>
    <w:rsid w:val="00E247E9"/>
    <w:rsid w:val="00E87DDD"/>
    <w:rsid w:val="00E91FA2"/>
    <w:rsid w:val="00E95BF2"/>
    <w:rsid w:val="00EB1156"/>
    <w:rsid w:val="00EC4B1A"/>
    <w:rsid w:val="00EE525C"/>
    <w:rsid w:val="00EF449F"/>
    <w:rsid w:val="00F0231A"/>
    <w:rsid w:val="00F10DBE"/>
    <w:rsid w:val="00F143C1"/>
    <w:rsid w:val="00F603FB"/>
    <w:rsid w:val="00F820F5"/>
    <w:rsid w:val="00F90205"/>
    <w:rsid w:val="00F91496"/>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615DD"/>
  </w:style>
  <w:style w:type="character" w:customStyle="1" w:styleId="moh-rtestyle-externallink">
    <w:name w:val="moh-rtestyle-externallink"/>
    <w:basedOn w:val="DefaultParagraphFont"/>
    <w:rsid w:val="001615DD"/>
  </w:style>
  <w:style w:type="paragraph" w:styleId="NormalWeb">
    <w:name w:val="Normal (Web)"/>
    <w:basedOn w:val="Normal"/>
    <w:uiPriority w:val="99"/>
    <w:semiHidden/>
    <w:unhideWhenUsed/>
    <w:rsid w:val="001615D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GridTable1Light-Accent310">
    <w:name w:val="Grid Table 1 Light - Accent 31"/>
    <w:basedOn w:val="TableNormal"/>
    <w:uiPriority w:val="46"/>
    <w:rsid w:val="0064069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74E0C"/>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0805">
      <w:bodyDiv w:val="1"/>
      <w:marLeft w:val="0"/>
      <w:marRight w:val="0"/>
      <w:marTop w:val="0"/>
      <w:marBottom w:val="0"/>
      <w:divBdr>
        <w:top w:val="none" w:sz="0" w:space="0" w:color="auto"/>
        <w:left w:val="none" w:sz="0" w:space="0" w:color="auto"/>
        <w:bottom w:val="none" w:sz="0" w:space="0" w:color="auto"/>
        <w:right w:val="none" w:sz="0" w:space="0" w:color="auto"/>
      </w:divBdr>
    </w:div>
    <w:div w:id="16786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scentral.org.au/Resources/Publications/respectful-relationship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A268A7E-FB46-5042-AA6C-1B8C7A49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115</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12</cp:revision>
  <dcterms:created xsi:type="dcterms:W3CDTF">2016-11-17T22:02:00Z</dcterms:created>
  <dcterms:modified xsi:type="dcterms:W3CDTF">2018-09-19T11:01:00Z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