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8C23B" w14:textId="1A70542C" w:rsidR="00CB647A" w:rsidRPr="00107D70" w:rsidRDefault="00CB647A" w:rsidP="00CB647A">
      <w:pPr>
        <w:rPr>
          <w:rFonts w:asciiTheme="majorHAnsi" w:hAnsiTheme="majorHAnsi"/>
          <w:b/>
          <w:color w:val="34ABC1"/>
          <w:sz w:val="52"/>
        </w:rPr>
      </w:pPr>
      <w:r w:rsidRPr="00107D70">
        <w:rPr>
          <w:rFonts w:asciiTheme="majorHAnsi" w:hAnsiTheme="majorHAnsi"/>
          <w:b/>
          <w:noProof/>
          <w:color w:val="34ABC1"/>
          <w:sz w:val="52"/>
          <w:lang w:eastAsia="en-US"/>
        </w:rPr>
        <mc:AlternateContent>
          <mc:Choice Requires="wps">
            <w:drawing>
              <wp:anchor distT="0" distB="0" distL="114300" distR="114300" simplePos="0" relativeHeight="251659264" behindDoc="0" locked="0" layoutInCell="1" allowOverlap="1" wp14:anchorId="6AFF2A70" wp14:editId="5A0BFDB3">
                <wp:simplePos x="0" y="0"/>
                <wp:positionH relativeFrom="column">
                  <wp:posOffset>-47625</wp:posOffset>
                </wp:positionH>
                <wp:positionV relativeFrom="paragraph">
                  <wp:posOffset>447675</wp:posOffset>
                </wp:positionV>
                <wp:extent cx="6057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xmlns:mv="urn:schemas-microsoft-com:mac:vml" xmlns:mo="http://schemas.microsoft.com/office/mac/office/2008/main">
            <w:pict>
              <v:line w14:anchorId="4D8AAB5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35.25pt" to="473.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" strokecolor="#1b587c [3206]" strokeweight="1pt">
                <v:stroke joinstyle="miter"/>
              </v:line>
            </w:pict>
          </mc:Fallback>
        </mc:AlternateContent>
      </w:r>
      <w:r w:rsidR="00BA66F9">
        <w:rPr>
          <w:rFonts w:asciiTheme="majorHAnsi" w:hAnsiTheme="majorHAnsi"/>
          <w:b/>
          <w:noProof/>
          <w:color w:val="34ABC1"/>
          <w:sz w:val="52"/>
          <w:lang w:val="en-AU" w:eastAsia="en-AU"/>
        </w:rPr>
        <w:t xml:space="preserve">Management </w:t>
      </w:r>
      <w:r w:rsidR="00056981">
        <w:rPr>
          <w:rFonts w:asciiTheme="majorHAnsi" w:hAnsiTheme="majorHAnsi"/>
          <w:b/>
          <w:noProof/>
          <w:color w:val="34ABC1"/>
          <w:sz w:val="52"/>
          <w:lang w:val="en-AU" w:eastAsia="en-AU"/>
        </w:rPr>
        <w:t xml:space="preserve">Committee </w:t>
      </w:r>
      <w:r w:rsidRPr="00107D70">
        <w:rPr>
          <w:rFonts w:asciiTheme="majorHAnsi" w:hAnsiTheme="majorHAnsi"/>
          <w:b/>
          <w:color w:val="34ABC1"/>
          <w:sz w:val="52"/>
        </w:rPr>
        <w:t xml:space="preserve">Policy </w:t>
      </w:r>
    </w:p>
    <w:p w14:paraId="072F4917" w14:textId="0FDA563F" w:rsidR="00094909" w:rsidRPr="00F16508" w:rsidRDefault="005F6F01">
      <w:pPr>
        <w:rPr>
          <w:rFonts w:asciiTheme="majorHAnsi" w:hAnsiTheme="majorHAnsi"/>
        </w:rPr>
      </w:pPr>
      <w:r w:rsidRPr="00884656">
        <w:rPr>
          <w:rFonts w:asciiTheme="majorHAnsi" w:hAnsiTheme="majorHAnsi"/>
        </w:rPr>
        <w:t>The Management C</w:t>
      </w:r>
      <w:r w:rsidR="00E72FF6" w:rsidRPr="00884656">
        <w:rPr>
          <w:rFonts w:asciiTheme="majorHAnsi" w:hAnsiTheme="majorHAnsi"/>
        </w:rPr>
        <w:t xml:space="preserve">ommittee provides </w:t>
      </w:r>
      <w:r w:rsidR="007073CE" w:rsidRPr="00884656">
        <w:rPr>
          <w:rFonts w:asciiTheme="majorHAnsi" w:hAnsiTheme="majorHAnsi"/>
        </w:rPr>
        <w:t>families and the local community</w:t>
      </w:r>
      <w:r w:rsidR="00B57B82" w:rsidRPr="00884656">
        <w:rPr>
          <w:rFonts w:asciiTheme="majorHAnsi" w:hAnsiTheme="majorHAnsi"/>
        </w:rPr>
        <w:t xml:space="preserve"> with the opportunity</w:t>
      </w:r>
      <w:r w:rsidR="007073CE" w:rsidRPr="00884656">
        <w:rPr>
          <w:rFonts w:asciiTheme="majorHAnsi" w:hAnsiTheme="majorHAnsi"/>
        </w:rPr>
        <w:t xml:space="preserve"> to participate in the m</w:t>
      </w:r>
      <w:r w:rsidR="009A3B77" w:rsidRPr="00884656">
        <w:rPr>
          <w:rFonts w:asciiTheme="majorHAnsi" w:hAnsiTheme="majorHAnsi"/>
        </w:rPr>
        <w:t>anagement and structure of the S</w:t>
      </w:r>
      <w:r w:rsidR="007073CE" w:rsidRPr="00884656">
        <w:rPr>
          <w:rFonts w:asciiTheme="majorHAnsi" w:hAnsiTheme="majorHAnsi"/>
        </w:rPr>
        <w:t>ervice.</w:t>
      </w:r>
      <w:r w:rsidR="007073CE" w:rsidRPr="00F16508">
        <w:rPr>
          <w:rFonts w:asciiTheme="majorHAnsi" w:hAnsiTheme="majorHAnsi"/>
        </w:rPr>
        <w:t xml:space="preserve"> When they are involved in </w:t>
      </w:r>
      <w:r w:rsidR="00F16508" w:rsidRPr="00F16508">
        <w:rPr>
          <w:rFonts w:asciiTheme="majorHAnsi" w:hAnsiTheme="majorHAnsi"/>
        </w:rPr>
        <w:t>decision-making</w:t>
      </w:r>
      <w:r w:rsidR="007073CE" w:rsidRPr="00F16508">
        <w:rPr>
          <w:rFonts w:asciiTheme="majorHAnsi" w:hAnsiTheme="majorHAnsi"/>
        </w:rPr>
        <w:t xml:space="preserve">, families and the community are more likely </w:t>
      </w:r>
      <w:r w:rsidR="00031713" w:rsidRPr="00F16508">
        <w:rPr>
          <w:rFonts w:asciiTheme="majorHAnsi" w:hAnsiTheme="majorHAnsi"/>
        </w:rPr>
        <w:t>to</w:t>
      </w:r>
      <w:r w:rsidR="007073CE" w:rsidRPr="00F16508">
        <w:rPr>
          <w:rFonts w:asciiTheme="majorHAnsi" w:hAnsiTheme="majorHAnsi"/>
        </w:rPr>
        <w:t xml:space="preserve"> understand decisions and ma</w:t>
      </w:r>
      <w:r w:rsidR="00E72FF6">
        <w:rPr>
          <w:rFonts w:asciiTheme="majorHAnsi" w:hAnsiTheme="majorHAnsi"/>
        </w:rPr>
        <w:t>ke a commitment to support the S</w:t>
      </w:r>
      <w:r w:rsidR="007073CE" w:rsidRPr="00F16508">
        <w:rPr>
          <w:rFonts w:asciiTheme="majorHAnsi" w:hAnsiTheme="majorHAnsi"/>
        </w:rPr>
        <w:t xml:space="preserve">ervice. </w:t>
      </w:r>
    </w:p>
    <w:p w14:paraId="0BBEA517" w14:textId="77777777" w:rsidR="00FF22B6" w:rsidRDefault="00FF22B6" w:rsidP="00FF22B6">
      <w:pPr>
        <w:rPr>
          <w:rFonts w:asciiTheme="majorHAnsi" w:hAnsiTheme="majorHAnsi"/>
          <w:b/>
        </w:rPr>
      </w:pPr>
    </w:p>
    <w:p w14:paraId="230096AD" w14:textId="44B54435" w:rsidR="00FF22B6" w:rsidRPr="00A306A2" w:rsidRDefault="00E72FF6" w:rsidP="00FF22B6">
      <w:pPr>
        <w:rPr>
          <w:rFonts w:asciiTheme="majorHAnsi" w:hAnsiTheme="majorHAnsi"/>
          <w:b/>
        </w:rPr>
      </w:pPr>
      <w:r>
        <w:rPr>
          <w:rFonts w:asciiTheme="majorHAnsi" w:hAnsiTheme="majorHAnsi"/>
          <w:b/>
        </w:rPr>
        <w:t>National Quality Standard</w:t>
      </w:r>
      <w:r w:rsidR="00FF22B6" w:rsidRPr="00A306A2">
        <w:rPr>
          <w:rFonts w:asciiTheme="majorHAnsi" w:hAnsiTheme="majorHAnsi"/>
          <w:b/>
        </w:rPr>
        <w:t xml:space="preserve"> (NQS)</w:t>
      </w:r>
    </w:p>
    <w:tbl>
      <w:tblPr>
        <w:tblStyle w:val="GridTable1Light-Accent31"/>
        <w:tblW w:w="0" w:type="auto"/>
        <w:tblLook w:val="04A0" w:firstRow="1" w:lastRow="0" w:firstColumn="1" w:lastColumn="0" w:noHBand="0" w:noVBand="1"/>
      </w:tblPr>
      <w:tblGrid>
        <w:gridCol w:w="817"/>
        <w:gridCol w:w="3119"/>
        <w:gridCol w:w="5640"/>
      </w:tblGrid>
      <w:tr w:rsidR="00040AD9" w:rsidRPr="00960466" w14:paraId="3988ADD0" w14:textId="77777777" w:rsidTr="00CE12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5D55A430" w14:textId="0AA78CF3" w:rsidR="00040AD9" w:rsidRPr="00960466" w:rsidRDefault="00040AD9" w:rsidP="00CE124F">
            <w:pPr>
              <w:spacing w:line="360" w:lineRule="auto"/>
              <w:rPr>
                <w:rFonts w:ascii="Calibri Light" w:hAnsi="Calibri Light"/>
              </w:rPr>
            </w:pPr>
            <w:r w:rsidRPr="00960466">
              <w:rPr>
                <w:rFonts w:ascii="Calibri Light" w:hAnsi="Calibri Light"/>
              </w:rPr>
              <w:t>Quality Ar</w:t>
            </w:r>
            <w:r w:rsidR="00884656" w:rsidRPr="00960466">
              <w:rPr>
                <w:rFonts w:ascii="Calibri Light" w:hAnsi="Calibri Light"/>
              </w:rPr>
              <w:t>ea 7: Governance and Leadership</w:t>
            </w:r>
          </w:p>
        </w:tc>
      </w:tr>
      <w:tr w:rsidR="00040AD9" w:rsidRPr="00960466" w14:paraId="4B371E3F" w14:textId="77777777" w:rsidTr="00CE124F">
        <w:tc>
          <w:tcPr>
            <w:cnfStyle w:val="001000000000" w:firstRow="0" w:lastRow="0" w:firstColumn="1" w:lastColumn="0" w:oddVBand="0" w:evenVBand="0" w:oddHBand="0" w:evenHBand="0" w:firstRowFirstColumn="0" w:firstRowLastColumn="0" w:lastRowFirstColumn="0" w:lastRowLastColumn="0"/>
            <w:tcW w:w="817" w:type="dxa"/>
          </w:tcPr>
          <w:p w14:paraId="4B80DF60" w14:textId="77777777" w:rsidR="00040AD9" w:rsidRPr="00960466" w:rsidRDefault="00040AD9" w:rsidP="00CE124F">
            <w:pPr>
              <w:spacing w:line="360" w:lineRule="auto"/>
              <w:rPr>
                <w:rFonts w:asciiTheme="majorHAnsi" w:hAnsiTheme="majorHAnsi"/>
                <w:b w:val="0"/>
                <w:sz w:val="18"/>
                <w:szCs w:val="18"/>
              </w:rPr>
            </w:pPr>
            <w:r w:rsidRPr="00960466">
              <w:rPr>
                <w:rFonts w:asciiTheme="majorHAnsi" w:hAnsiTheme="majorHAnsi"/>
                <w:b w:val="0"/>
                <w:sz w:val="18"/>
                <w:szCs w:val="18"/>
              </w:rPr>
              <w:t>7.1</w:t>
            </w:r>
          </w:p>
        </w:tc>
        <w:tc>
          <w:tcPr>
            <w:tcW w:w="3119" w:type="dxa"/>
          </w:tcPr>
          <w:p w14:paraId="2A064569" w14:textId="77777777" w:rsidR="00040AD9" w:rsidRPr="00960466" w:rsidRDefault="00040AD9"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960466">
              <w:rPr>
                <w:rFonts w:asciiTheme="majorHAnsi" w:hAnsiTheme="majorHAnsi"/>
                <w:b/>
                <w:sz w:val="18"/>
                <w:szCs w:val="18"/>
              </w:rPr>
              <w:t xml:space="preserve">Governance </w:t>
            </w:r>
          </w:p>
        </w:tc>
        <w:tc>
          <w:tcPr>
            <w:tcW w:w="5640" w:type="dxa"/>
          </w:tcPr>
          <w:p w14:paraId="4DA19753" w14:textId="77777777" w:rsidR="00040AD9" w:rsidRPr="00960466" w:rsidRDefault="00040AD9"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960466">
              <w:rPr>
                <w:rFonts w:asciiTheme="majorHAnsi" w:hAnsiTheme="majorHAnsi"/>
                <w:sz w:val="18"/>
                <w:szCs w:val="18"/>
              </w:rPr>
              <w:t xml:space="preserve">Governance supports the operation of a quality service </w:t>
            </w:r>
          </w:p>
        </w:tc>
      </w:tr>
      <w:tr w:rsidR="00040AD9" w:rsidRPr="00960466" w14:paraId="526FFCDB" w14:textId="77777777" w:rsidTr="00CE124F">
        <w:tc>
          <w:tcPr>
            <w:cnfStyle w:val="001000000000" w:firstRow="0" w:lastRow="0" w:firstColumn="1" w:lastColumn="0" w:oddVBand="0" w:evenVBand="0" w:oddHBand="0" w:evenHBand="0" w:firstRowFirstColumn="0" w:firstRowLastColumn="0" w:lastRowFirstColumn="0" w:lastRowLastColumn="0"/>
            <w:tcW w:w="817" w:type="dxa"/>
          </w:tcPr>
          <w:p w14:paraId="1C904196" w14:textId="77777777" w:rsidR="00040AD9" w:rsidRPr="00960466" w:rsidRDefault="00040AD9" w:rsidP="00CE124F">
            <w:pPr>
              <w:spacing w:line="360" w:lineRule="auto"/>
              <w:rPr>
                <w:rFonts w:asciiTheme="majorHAnsi" w:hAnsiTheme="majorHAnsi"/>
                <w:b w:val="0"/>
                <w:sz w:val="18"/>
                <w:szCs w:val="18"/>
              </w:rPr>
            </w:pPr>
            <w:r w:rsidRPr="00960466">
              <w:rPr>
                <w:rFonts w:asciiTheme="majorHAnsi" w:hAnsiTheme="majorHAnsi"/>
                <w:b w:val="0"/>
                <w:sz w:val="18"/>
                <w:szCs w:val="18"/>
              </w:rPr>
              <w:t>7.1.1</w:t>
            </w:r>
          </w:p>
        </w:tc>
        <w:tc>
          <w:tcPr>
            <w:tcW w:w="3119" w:type="dxa"/>
          </w:tcPr>
          <w:p w14:paraId="6530E424" w14:textId="77777777" w:rsidR="00040AD9" w:rsidRPr="00960466" w:rsidRDefault="00040AD9"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960466">
              <w:rPr>
                <w:rFonts w:asciiTheme="majorHAnsi" w:hAnsiTheme="majorHAnsi"/>
                <w:b/>
                <w:sz w:val="18"/>
                <w:szCs w:val="18"/>
              </w:rPr>
              <w:t xml:space="preserve">Service philosophy and purposes </w:t>
            </w:r>
          </w:p>
        </w:tc>
        <w:tc>
          <w:tcPr>
            <w:tcW w:w="5640" w:type="dxa"/>
          </w:tcPr>
          <w:p w14:paraId="1FAD3250" w14:textId="77777777" w:rsidR="00040AD9" w:rsidRPr="00960466" w:rsidRDefault="00040AD9"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960466">
              <w:rPr>
                <w:rFonts w:asciiTheme="majorHAnsi" w:hAnsiTheme="majorHAnsi"/>
                <w:sz w:val="18"/>
                <w:szCs w:val="18"/>
              </w:rPr>
              <w:t>A statement of philosophy guides all aspects of the service’s operations</w:t>
            </w:r>
          </w:p>
        </w:tc>
      </w:tr>
      <w:tr w:rsidR="00040AD9" w:rsidRPr="00960466" w14:paraId="50948E5C" w14:textId="77777777" w:rsidTr="00CE124F">
        <w:tc>
          <w:tcPr>
            <w:cnfStyle w:val="001000000000" w:firstRow="0" w:lastRow="0" w:firstColumn="1" w:lastColumn="0" w:oddVBand="0" w:evenVBand="0" w:oddHBand="0" w:evenHBand="0" w:firstRowFirstColumn="0" w:firstRowLastColumn="0" w:lastRowFirstColumn="0" w:lastRowLastColumn="0"/>
            <w:tcW w:w="817" w:type="dxa"/>
          </w:tcPr>
          <w:p w14:paraId="2D443693" w14:textId="77777777" w:rsidR="00040AD9" w:rsidRPr="00960466" w:rsidRDefault="00040AD9" w:rsidP="00CE124F">
            <w:pPr>
              <w:spacing w:line="360" w:lineRule="auto"/>
              <w:rPr>
                <w:rFonts w:asciiTheme="majorHAnsi" w:hAnsiTheme="majorHAnsi"/>
                <w:b w:val="0"/>
                <w:sz w:val="18"/>
                <w:szCs w:val="18"/>
              </w:rPr>
            </w:pPr>
            <w:r w:rsidRPr="00960466">
              <w:rPr>
                <w:rFonts w:asciiTheme="majorHAnsi" w:hAnsiTheme="majorHAnsi"/>
                <w:b w:val="0"/>
                <w:sz w:val="18"/>
                <w:szCs w:val="18"/>
              </w:rPr>
              <w:t>7.1.2</w:t>
            </w:r>
          </w:p>
        </w:tc>
        <w:tc>
          <w:tcPr>
            <w:tcW w:w="3119" w:type="dxa"/>
          </w:tcPr>
          <w:p w14:paraId="2CEE7727" w14:textId="77777777" w:rsidR="00040AD9" w:rsidRPr="00960466" w:rsidRDefault="00040AD9"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960466">
              <w:rPr>
                <w:rFonts w:asciiTheme="majorHAnsi" w:hAnsiTheme="majorHAnsi"/>
                <w:b/>
                <w:sz w:val="18"/>
                <w:szCs w:val="18"/>
              </w:rPr>
              <w:t xml:space="preserve">Management Systems </w:t>
            </w:r>
          </w:p>
        </w:tc>
        <w:tc>
          <w:tcPr>
            <w:tcW w:w="5640" w:type="dxa"/>
          </w:tcPr>
          <w:p w14:paraId="535DCD29" w14:textId="77777777" w:rsidR="00040AD9" w:rsidRPr="00960466" w:rsidRDefault="00040AD9"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960466">
              <w:rPr>
                <w:rFonts w:asciiTheme="majorHAnsi" w:hAnsiTheme="majorHAnsi"/>
                <w:sz w:val="18"/>
                <w:szCs w:val="18"/>
              </w:rPr>
              <w:t xml:space="preserve">Systems are in place to manage risk and enable the effective management and operation of a quality service </w:t>
            </w:r>
          </w:p>
        </w:tc>
      </w:tr>
      <w:tr w:rsidR="00040AD9" w:rsidRPr="00960466" w14:paraId="6CF7A47D" w14:textId="77777777" w:rsidTr="00CE124F">
        <w:tc>
          <w:tcPr>
            <w:cnfStyle w:val="001000000000" w:firstRow="0" w:lastRow="0" w:firstColumn="1" w:lastColumn="0" w:oddVBand="0" w:evenVBand="0" w:oddHBand="0" w:evenHBand="0" w:firstRowFirstColumn="0" w:firstRowLastColumn="0" w:lastRowFirstColumn="0" w:lastRowLastColumn="0"/>
            <w:tcW w:w="817" w:type="dxa"/>
          </w:tcPr>
          <w:p w14:paraId="6E2651E9" w14:textId="77777777" w:rsidR="00040AD9" w:rsidRPr="00960466" w:rsidRDefault="00040AD9" w:rsidP="00CE124F">
            <w:pPr>
              <w:spacing w:line="360" w:lineRule="auto"/>
              <w:rPr>
                <w:rFonts w:asciiTheme="majorHAnsi" w:hAnsiTheme="majorHAnsi"/>
                <w:b w:val="0"/>
                <w:sz w:val="18"/>
                <w:szCs w:val="18"/>
              </w:rPr>
            </w:pPr>
            <w:r w:rsidRPr="00960466">
              <w:rPr>
                <w:rFonts w:asciiTheme="majorHAnsi" w:hAnsiTheme="majorHAnsi"/>
                <w:b w:val="0"/>
                <w:sz w:val="18"/>
                <w:szCs w:val="18"/>
              </w:rPr>
              <w:t>7.1.3</w:t>
            </w:r>
          </w:p>
        </w:tc>
        <w:tc>
          <w:tcPr>
            <w:tcW w:w="3119" w:type="dxa"/>
          </w:tcPr>
          <w:p w14:paraId="4F214676" w14:textId="77777777" w:rsidR="00040AD9" w:rsidRPr="00960466" w:rsidRDefault="00040AD9"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960466">
              <w:rPr>
                <w:rFonts w:asciiTheme="majorHAnsi" w:hAnsiTheme="majorHAnsi"/>
                <w:b/>
                <w:sz w:val="18"/>
                <w:szCs w:val="18"/>
              </w:rPr>
              <w:t xml:space="preserve">Roles and Responsibilities </w:t>
            </w:r>
          </w:p>
        </w:tc>
        <w:tc>
          <w:tcPr>
            <w:tcW w:w="5640" w:type="dxa"/>
          </w:tcPr>
          <w:p w14:paraId="4A990F95" w14:textId="77777777" w:rsidR="00040AD9" w:rsidRPr="00960466" w:rsidRDefault="00040AD9"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960466">
              <w:rPr>
                <w:rFonts w:asciiTheme="majorHAnsi" w:hAnsiTheme="majorHAnsi"/>
                <w:sz w:val="18"/>
                <w:szCs w:val="18"/>
              </w:rPr>
              <w:t xml:space="preserve">Roles and responsibilities are clearly defines, and understood and support effective decision making and operation of the service </w:t>
            </w:r>
          </w:p>
        </w:tc>
      </w:tr>
      <w:tr w:rsidR="00040AD9" w:rsidRPr="00960466" w14:paraId="39135545" w14:textId="77777777" w:rsidTr="00CE124F">
        <w:tc>
          <w:tcPr>
            <w:cnfStyle w:val="001000000000" w:firstRow="0" w:lastRow="0" w:firstColumn="1" w:lastColumn="0" w:oddVBand="0" w:evenVBand="0" w:oddHBand="0" w:evenHBand="0" w:firstRowFirstColumn="0" w:firstRowLastColumn="0" w:lastRowFirstColumn="0" w:lastRowLastColumn="0"/>
            <w:tcW w:w="817" w:type="dxa"/>
          </w:tcPr>
          <w:p w14:paraId="736E35AF" w14:textId="77777777" w:rsidR="00040AD9" w:rsidRPr="00960466" w:rsidRDefault="00040AD9" w:rsidP="00CE124F">
            <w:pPr>
              <w:spacing w:line="360" w:lineRule="auto"/>
              <w:rPr>
                <w:rFonts w:asciiTheme="majorHAnsi" w:hAnsiTheme="majorHAnsi"/>
                <w:b w:val="0"/>
                <w:sz w:val="18"/>
                <w:szCs w:val="18"/>
              </w:rPr>
            </w:pPr>
            <w:r w:rsidRPr="00960466">
              <w:rPr>
                <w:rFonts w:asciiTheme="majorHAnsi" w:hAnsiTheme="majorHAnsi"/>
                <w:b w:val="0"/>
                <w:sz w:val="18"/>
                <w:szCs w:val="18"/>
              </w:rPr>
              <w:t>7.2</w:t>
            </w:r>
          </w:p>
        </w:tc>
        <w:tc>
          <w:tcPr>
            <w:tcW w:w="3119" w:type="dxa"/>
          </w:tcPr>
          <w:p w14:paraId="660E7887" w14:textId="77777777" w:rsidR="00040AD9" w:rsidRPr="00960466" w:rsidRDefault="00040AD9"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960466">
              <w:rPr>
                <w:rFonts w:asciiTheme="majorHAnsi" w:hAnsiTheme="majorHAnsi"/>
                <w:b/>
                <w:sz w:val="18"/>
                <w:szCs w:val="18"/>
              </w:rPr>
              <w:t xml:space="preserve">Leadership </w:t>
            </w:r>
          </w:p>
        </w:tc>
        <w:tc>
          <w:tcPr>
            <w:tcW w:w="5640" w:type="dxa"/>
          </w:tcPr>
          <w:p w14:paraId="5432B9EB" w14:textId="77777777" w:rsidR="00040AD9" w:rsidRPr="00960466" w:rsidRDefault="00040AD9"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960466">
              <w:rPr>
                <w:rFonts w:asciiTheme="majorHAnsi" w:hAnsiTheme="majorHAnsi"/>
                <w:sz w:val="18"/>
                <w:szCs w:val="18"/>
              </w:rPr>
              <w:t xml:space="preserve">Effective leadership builds and promotes a positive </w:t>
            </w:r>
            <w:proofErr w:type="spellStart"/>
            <w:r w:rsidRPr="00960466">
              <w:rPr>
                <w:rFonts w:asciiTheme="majorHAnsi" w:hAnsiTheme="majorHAnsi"/>
                <w:sz w:val="18"/>
                <w:szCs w:val="18"/>
              </w:rPr>
              <w:t>organisational</w:t>
            </w:r>
            <w:proofErr w:type="spellEnd"/>
            <w:r w:rsidRPr="00960466">
              <w:rPr>
                <w:rFonts w:asciiTheme="majorHAnsi" w:hAnsiTheme="majorHAnsi"/>
                <w:sz w:val="18"/>
                <w:szCs w:val="18"/>
              </w:rPr>
              <w:t xml:space="preserve"> culture and professional learning community </w:t>
            </w:r>
          </w:p>
        </w:tc>
      </w:tr>
      <w:tr w:rsidR="00040AD9" w:rsidRPr="00960466" w14:paraId="205973F4" w14:textId="77777777" w:rsidTr="00CE124F">
        <w:tc>
          <w:tcPr>
            <w:cnfStyle w:val="001000000000" w:firstRow="0" w:lastRow="0" w:firstColumn="1" w:lastColumn="0" w:oddVBand="0" w:evenVBand="0" w:oddHBand="0" w:evenHBand="0" w:firstRowFirstColumn="0" w:firstRowLastColumn="0" w:lastRowFirstColumn="0" w:lastRowLastColumn="0"/>
            <w:tcW w:w="817" w:type="dxa"/>
          </w:tcPr>
          <w:p w14:paraId="35BB1D4C" w14:textId="77777777" w:rsidR="00040AD9" w:rsidRPr="00960466" w:rsidRDefault="00040AD9" w:rsidP="00CE124F">
            <w:pPr>
              <w:spacing w:line="360" w:lineRule="auto"/>
              <w:rPr>
                <w:rFonts w:asciiTheme="majorHAnsi" w:hAnsiTheme="majorHAnsi"/>
                <w:b w:val="0"/>
                <w:sz w:val="18"/>
                <w:szCs w:val="18"/>
              </w:rPr>
            </w:pPr>
            <w:r w:rsidRPr="00960466">
              <w:rPr>
                <w:rFonts w:asciiTheme="majorHAnsi" w:hAnsiTheme="majorHAnsi"/>
                <w:b w:val="0"/>
                <w:sz w:val="18"/>
                <w:szCs w:val="18"/>
              </w:rPr>
              <w:t>7.2.1</w:t>
            </w:r>
          </w:p>
        </w:tc>
        <w:tc>
          <w:tcPr>
            <w:tcW w:w="3119" w:type="dxa"/>
          </w:tcPr>
          <w:p w14:paraId="665FAF4B" w14:textId="77777777" w:rsidR="00040AD9" w:rsidRPr="00960466" w:rsidRDefault="00040AD9"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960466">
              <w:rPr>
                <w:rFonts w:asciiTheme="majorHAnsi" w:hAnsiTheme="majorHAnsi"/>
                <w:b/>
                <w:sz w:val="18"/>
                <w:szCs w:val="18"/>
              </w:rPr>
              <w:t xml:space="preserve">Continuous improvement </w:t>
            </w:r>
          </w:p>
        </w:tc>
        <w:tc>
          <w:tcPr>
            <w:tcW w:w="5640" w:type="dxa"/>
          </w:tcPr>
          <w:p w14:paraId="7FD4C368" w14:textId="454020D4" w:rsidR="00040AD9" w:rsidRPr="00960466" w:rsidRDefault="00040AD9"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960466">
              <w:rPr>
                <w:rFonts w:asciiTheme="majorHAnsi" w:hAnsiTheme="majorHAnsi"/>
                <w:sz w:val="18"/>
                <w:szCs w:val="18"/>
              </w:rPr>
              <w:t>There is an effective self-assessment and quality improvement process I</w:t>
            </w:r>
            <w:r w:rsidR="00237C5E" w:rsidRPr="00960466">
              <w:rPr>
                <w:rFonts w:asciiTheme="majorHAnsi" w:hAnsiTheme="majorHAnsi"/>
                <w:sz w:val="18"/>
                <w:szCs w:val="18"/>
              </w:rPr>
              <w:t>n</w:t>
            </w:r>
            <w:r w:rsidRPr="00960466">
              <w:rPr>
                <w:rFonts w:asciiTheme="majorHAnsi" w:hAnsiTheme="majorHAnsi"/>
                <w:sz w:val="18"/>
                <w:szCs w:val="18"/>
              </w:rPr>
              <w:t xml:space="preserve"> place </w:t>
            </w:r>
          </w:p>
        </w:tc>
      </w:tr>
      <w:tr w:rsidR="00040AD9" w:rsidRPr="00040AD9" w14:paraId="2A1DE9C0" w14:textId="77777777" w:rsidTr="00CE124F">
        <w:tc>
          <w:tcPr>
            <w:cnfStyle w:val="001000000000" w:firstRow="0" w:lastRow="0" w:firstColumn="1" w:lastColumn="0" w:oddVBand="0" w:evenVBand="0" w:oddHBand="0" w:evenHBand="0" w:firstRowFirstColumn="0" w:firstRowLastColumn="0" w:lastRowFirstColumn="0" w:lastRowLastColumn="0"/>
            <w:tcW w:w="817" w:type="dxa"/>
          </w:tcPr>
          <w:p w14:paraId="22C22532" w14:textId="77777777" w:rsidR="00040AD9" w:rsidRPr="00960466" w:rsidRDefault="00040AD9" w:rsidP="00CE124F">
            <w:pPr>
              <w:spacing w:line="360" w:lineRule="auto"/>
              <w:rPr>
                <w:rFonts w:asciiTheme="majorHAnsi" w:hAnsiTheme="majorHAnsi"/>
                <w:b w:val="0"/>
                <w:sz w:val="18"/>
                <w:szCs w:val="18"/>
              </w:rPr>
            </w:pPr>
            <w:r w:rsidRPr="00960466">
              <w:rPr>
                <w:rFonts w:asciiTheme="majorHAnsi" w:hAnsiTheme="majorHAnsi"/>
                <w:b w:val="0"/>
                <w:sz w:val="18"/>
                <w:szCs w:val="18"/>
              </w:rPr>
              <w:t>7.2.2</w:t>
            </w:r>
          </w:p>
        </w:tc>
        <w:tc>
          <w:tcPr>
            <w:tcW w:w="3119" w:type="dxa"/>
          </w:tcPr>
          <w:p w14:paraId="0D19A291" w14:textId="77777777" w:rsidR="00040AD9" w:rsidRPr="00960466" w:rsidRDefault="00040AD9"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960466">
              <w:rPr>
                <w:rFonts w:asciiTheme="majorHAnsi" w:hAnsiTheme="majorHAnsi"/>
                <w:b/>
                <w:sz w:val="18"/>
                <w:szCs w:val="18"/>
              </w:rPr>
              <w:t xml:space="preserve">Educational leadership </w:t>
            </w:r>
          </w:p>
        </w:tc>
        <w:tc>
          <w:tcPr>
            <w:tcW w:w="5640" w:type="dxa"/>
          </w:tcPr>
          <w:p w14:paraId="2B7E5F62" w14:textId="77777777" w:rsidR="00040AD9" w:rsidRPr="00960466" w:rsidRDefault="00040AD9"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960466">
              <w:rPr>
                <w:rFonts w:asciiTheme="majorHAnsi" w:hAnsiTheme="majorHAnsi"/>
                <w:sz w:val="18"/>
                <w:szCs w:val="18"/>
              </w:rPr>
              <w:t xml:space="preserve">The educational leader is supported and leads the development and implementation of the educational program and assessment and planning cycle </w:t>
            </w:r>
          </w:p>
        </w:tc>
      </w:tr>
    </w:tbl>
    <w:p w14:paraId="485CC5EC" w14:textId="77777777" w:rsidR="00DE1250" w:rsidRDefault="00DE1250">
      <w:pPr>
        <w:rPr>
          <w:rFonts w:asciiTheme="majorHAnsi" w:hAnsiTheme="majorHAnsi"/>
          <w:b/>
        </w:rPr>
      </w:pPr>
    </w:p>
    <w:p w14:paraId="39800B00" w14:textId="77777777" w:rsidR="00BC7143" w:rsidRPr="00A306A2" w:rsidRDefault="00BC7143">
      <w:pPr>
        <w:rPr>
          <w:rFonts w:asciiTheme="majorHAnsi" w:hAnsiTheme="majorHAnsi"/>
          <w:b/>
        </w:rPr>
      </w:pPr>
      <w:r w:rsidRPr="00A306A2">
        <w:rPr>
          <w:rFonts w:asciiTheme="majorHAnsi" w:hAnsiTheme="majorHAnsi"/>
          <w:b/>
        </w:rPr>
        <w:t>PURPOSE</w:t>
      </w:r>
    </w:p>
    <w:p w14:paraId="2763F733" w14:textId="75D6B800" w:rsidR="00107D70" w:rsidRPr="009035F5" w:rsidRDefault="00DE1250">
      <w:pPr>
        <w:rPr>
          <w:rFonts w:asciiTheme="majorHAnsi" w:hAnsiTheme="majorHAnsi" w:cs="Arial"/>
          <w:szCs w:val="18"/>
          <w:lang w:eastAsia="en-AU"/>
        </w:rPr>
      </w:pPr>
      <w:r w:rsidRPr="00884656">
        <w:rPr>
          <w:rFonts w:asciiTheme="majorHAnsi" w:hAnsiTheme="majorHAnsi" w:cs="Arial"/>
          <w:szCs w:val="18"/>
          <w:lang w:eastAsia="en-AU"/>
        </w:rPr>
        <w:t>W</w:t>
      </w:r>
      <w:r w:rsidR="007073CE" w:rsidRPr="00884656">
        <w:rPr>
          <w:rFonts w:asciiTheme="majorHAnsi" w:hAnsiTheme="majorHAnsi" w:cs="Arial"/>
          <w:szCs w:val="18"/>
          <w:lang w:eastAsia="en-AU"/>
        </w:rPr>
        <w:t>e are committed to providing a strong management</w:t>
      </w:r>
      <w:r w:rsidR="0094473A" w:rsidRPr="00884656">
        <w:rPr>
          <w:rFonts w:asciiTheme="majorHAnsi" w:hAnsiTheme="majorHAnsi" w:cs="Arial"/>
          <w:szCs w:val="18"/>
          <w:lang w:eastAsia="en-AU"/>
        </w:rPr>
        <w:t xml:space="preserve"> committee</w:t>
      </w:r>
      <w:r w:rsidR="007073CE" w:rsidRPr="00884656">
        <w:rPr>
          <w:rFonts w:asciiTheme="majorHAnsi" w:hAnsiTheme="majorHAnsi" w:cs="Arial"/>
          <w:szCs w:val="18"/>
          <w:lang w:eastAsia="en-AU"/>
        </w:rPr>
        <w:t xml:space="preserve"> team who ar</w:t>
      </w:r>
      <w:r w:rsidR="00031713" w:rsidRPr="00884656">
        <w:rPr>
          <w:rFonts w:asciiTheme="majorHAnsi" w:hAnsiTheme="majorHAnsi" w:cs="Arial"/>
          <w:szCs w:val="18"/>
          <w:lang w:eastAsia="en-AU"/>
        </w:rPr>
        <w:t xml:space="preserve">e aware of their </w:t>
      </w:r>
      <w:r w:rsidR="0094473A" w:rsidRPr="00884656">
        <w:rPr>
          <w:rFonts w:asciiTheme="majorHAnsi" w:hAnsiTheme="majorHAnsi" w:cs="Arial"/>
          <w:szCs w:val="18"/>
          <w:lang w:eastAsia="en-AU"/>
        </w:rPr>
        <w:t>role</w:t>
      </w:r>
      <w:r w:rsidR="00971DF9" w:rsidRPr="00884656">
        <w:rPr>
          <w:rFonts w:asciiTheme="majorHAnsi" w:hAnsiTheme="majorHAnsi" w:cs="Arial"/>
          <w:szCs w:val="18"/>
          <w:lang w:eastAsia="en-AU"/>
        </w:rPr>
        <w:t>s</w:t>
      </w:r>
      <w:r w:rsidR="0094473A" w:rsidRPr="00884656">
        <w:rPr>
          <w:rFonts w:asciiTheme="majorHAnsi" w:hAnsiTheme="majorHAnsi" w:cs="Arial"/>
          <w:szCs w:val="18"/>
          <w:lang w:eastAsia="en-AU"/>
        </w:rPr>
        <w:t xml:space="preserve"> and </w:t>
      </w:r>
      <w:r w:rsidR="00031713" w:rsidRPr="00884656">
        <w:rPr>
          <w:rFonts w:asciiTheme="majorHAnsi" w:hAnsiTheme="majorHAnsi" w:cs="Arial"/>
          <w:szCs w:val="18"/>
          <w:lang w:eastAsia="en-AU"/>
        </w:rPr>
        <w:t>responsibilities</w:t>
      </w:r>
      <w:r w:rsidR="009A3B77" w:rsidRPr="00884656">
        <w:rPr>
          <w:rFonts w:asciiTheme="majorHAnsi" w:hAnsiTheme="majorHAnsi" w:cs="Arial"/>
          <w:szCs w:val="18"/>
          <w:lang w:eastAsia="en-AU"/>
        </w:rPr>
        <w:t xml:space="preserve"> to the S</w:t>
      </w:r>
      <w:r w:rsidR="007073CE" w:rsidRPr="00884656">
        <w:rPr>
          <w:rFonts w:asciiTheme="majorHAnsi" w:hAnsiTheme="majorHAnsi" w:cs="Arial"/>
          <w:szCs w:val="18"/>
          <w:lang w:eastAsia="en-AU"/>
        </w:rPr>
        <w:t xml:space="preserve">ervice, children, families, </w:t>
      </w:r>
      <w:r w:rsidR="00031713" w:rsidRPr="00884656">
        <w:rPr>
          <w:rFonts w:asciiTheme="majorHAnsi" w:hAnsiTheme="majorHAnsi" w:cs="Arial"/>
          <w:szCs w:val="18"/>
          <w:lang w:eastAsia="en-AU"/>
        </w:rPr>
        <w:t>educators</w:t>
      </w:r>
      <w:r w:rsidR="007073CE" w:rsidRPr="00884656">
        <w:rPr>
          <w:rFonts w:asciiTheme="majorHAnsi" w:hAnsiTheme="majorHAnsi" w:cs="Arial"/>
          <w:szCs w:val="18"/>
          <w:lang w:eastAsia="en-AU"/>
        </w:rPr>
        <w:t xml:space="preserve"> and </w:t>
      </w:r>
      <w:r w:rsidR="00031713" w:rsidRPr="00884656">
        <w:rPr>
          <w:rFonts w:asciiTheme="majorHAnsi" w:hAnsiTheme="majorHAnsi" w:cs="Arial"/>
          <w:szCs w:val="18"/>
          <w:lang w:eastAsia="en-AU"/>
        </w:rPr>
        <w:t>community</w:t>
      </w:r>
      <w:r w:rsidR="007073CE" w:rsidRPr="00884656">
        <w:rPr>
          <w:rFonts w:asciiTheme="majorHAnsi" w:hAnsiTheme="majorHAnsi" w:cs="Arial"/>
          <w:szCs w:val="18"/>
          <w:lang w:eastAsia="en-AU"/>
        </w:rPr>
        <w:t xml:space="preserve">. </w:t>
      </w:r>
      <w:r w:rsidR="0094473A" w:rsidRPr="00884656">
        <w:rPr>
          <w:rFonts w:asciiTheme="majorHAnsi" w:hAnsiTheme="majorHAnsi" w:cs="Arial"/>
          <w:szCs w:val="18"/>
          <w:lang w:eastAsia="en-AU"/>
        </w:rPr>
        <w:t xml:space="preserve"> The </w:t>
      </w:r>
      <w:r w:rsidR="007073CE" w:rsidRPr="00884656">
        <w:rPr>
          <w:rFonts w:asciiTheme="majorHAnsi" w:hAnsiTheme="majorHAnsi" w:cs="Arial"/>
          <w:szCs w:val="18"/>
          <w:lang w:eastAsia="en-AU"/>
        </w:rPr>
        <w:t>Management</w:t>
      </w:r>
      <w:r w:rsidR="0094473A" w:rsidRPr="00884656">
        <w:rPr>
          <w:rFonts w:asciiTheme="majorHAnsi" w:hAnsiTheme="majorHAnsi" w:cs="Arial"/>
          <w:szCs w:val="18"/>
          <w:lang w:eastAsia="en-AU"/>
        </w:rPr>
        <w:t xml:space="preserve"> Committee</w:t>
      </w:r>
      <w:r w:rsidR="007073CE" w:rsidRPr="00884656">
        <w:rPr>
          <w:rFonts w:asciiTheme="majorHAnsi" w:hAnsiTheme="majorHAnsi" w:cs="Arial"/>
          <w:szCs w:val="18"/>
          <w:lang w:eastAsia="en-AU"/>
        </w:rPr>
        <w:t xml:space="preserve"> will adhere to Education and Care Services National Regulations and the National Quality </w:t>
      </w:r>
      <w:r w:rsidR="00971DF9" w:rsidRPr="00884656">
        <w:rPr>
          <w:rFonts w:asciiTheme="majorHAnsi" w:hAnsiTheme="majorHAnsi" w:cs="Arial"/>
          <w:szCs w:val="18"/>
          <w:lang w:eastAsia="en-AU"/>
        </w:rPr>
        <w:t>Standard</w:t>
      </w:r>
      <w:r w:rsidR="00031713" w:rsidRPr="00884656">
        <w:rPr>
          <w:rFonts w:asciiTheme="majorHAnsi" w:hAnsiTheme="majorHAnsi" w:cs="Arial"/>
          <w:szCs w:val="18"/>
          <w:lang w:eastAsia="en-AU"/>
        </w:rPr>
        <w:t xml:space="preserve">, ensuring positive working relationships are formed. </w:t>
      </w:r>
      <w:r w:rsidR="0094473A" w:rsidRPr="00884656">
        <w:rPr>
          <w:rFonts w:asciiTheme="majorHAnsi" w:hAnsiTheme="majorHAnsi" w:cs="Arial"/>
          <w:szCs w:val="18"/>
          <w:lang w:eastAsia="en-AU"/>
        </w:rPr>
        <w:t>The Management Committee</w:t>
      </w:r>
      <w:r w:rsidR="00031713" w:rsidRPr="00884656">
        <w:rPr>
          <w:rFonts w:asciiTheme="majorHAnsi" w:hAnsiTheme="majorHAnsi" w:cs="Arial"/>
          <w:szCs w:val="18"/>
          <w:lang w:eastAsia="en-AU"/>
        </w:rPr>
        <w:t xml:space="preserve"> will maintain their professionalism at all times</w:t>
      </w:r>
      <w:r w:rsidR="00971DF9" w:rsidRPr="00884656">
        <w:rPr>
          <w:rFonts w:asciiTheme="majorHAnsi" w:hAnsiTheme="majorHAnsi" w:cs="Arial"/>
          <w:szCs w:val="18"/>
          <w:lang w:eastAsia="en-AU"/>
        </w:rPr>
        <w:t>,</w:t>
      </w:r>
      <w:r w:rsidR="00031713" w:rsidRPr="00884656">
        <w:rPr>
          <w:rFonts w:asciiTheme="majorHAnsi" w:hAnsiTheme="majorHAnsi" w:cs="Arial"/>
          <w:szCs w:val="18"/>
          <w:lang w:eastAsia="en-AU"/>
        </w:rPr>
        <w:t xml:space="preserve"> performing in an ethical </w:t>
      </w:r>
      <w:r w:rsidR="00971DF9" w:rsidRPr="00884656">
        <w:rPr>
          <w:rFonts w:asciiTheme="majorHAnsi" w:hAnsiTheme="majorHAnsi" w:cs="Arial"/>
          <w:szCs w:val="18"/>
          <w:lang w:eastAsia="en-AU"/>
        </w:rPr>
        <w:t>manner, which</w:t>
      </w:r>
      <w:r w:rsidR="009A3B77" w:rsidRPr="00884656">
        <w:rPr>
          <w:rFonts w:asciiTheme="majorHAnsi" w:hAnsiTheme="majorHAnsi" w:cs="Arial"/>
          <w:szCs w:val="18"/>
          <w:lang w:eastAsia="en-AU"/>
        </w:rPr>
        <w:t xml:space="preserve"> is reflective of the S</w:t>
      </w:r>
      <w:r w:rsidR="00031713" w:rsidRPr="00884656">
        <w:rPr>
          <w:rFonts w:asciiTheme="majorHAnsi" w:hAnsiTheme="majorHAnsi" w:cs="Arial"/>
          <w:szCs w:val="18"/>
          <w:lang w:eastAsia="en-AU"/>
        </w:rPr>
        <w:t>ervice</w:t>
      </w:r>
      <w:r w:rsidR="00971DF9" w:rsidRPr="00884656">
        <w:rPr>
          <w:rFonts w:asciiTheme="majorHAnsi" w:hAnsiTheme="majorHAnsi" w:cs="Arial"/>
          <w:szCs w:val="18"/>
          <w:lang w:eastAsia="en-AU"/>
        </w:rPr>
        <w:t>’</w:t>
      </w:r>
      <w:r w:rsidR="00031713" w:rsidRPr="00884656">
        <w:rPr>
          <w:rFonts w:asciiTheme="majorHAnsi" w:hAnsiTheme="majorHAnsi" w:cs="Arial"/>
          <w:szCs w:val="18"/>
          <w:lang w:eastAsia="en-AU"/>
        </w:rPr>
        <w:t>s philosophy.</w:t>
      </w:r>
      <w:r w:rsidR="00031713">
        <w:rPr>
          <w:rFonts w:asciiTheme="majorHAnsi" w:hAnsiTheme="majorHAnsi" w:cs="Arial"/>
          <w:szCs w:val="18"/>
          <w:lang w:eastAsia="en-AU"/>
        </w:rPr>
        <w:t xml:space="preserve"> </w:t>
      </w:r>
    </w:p>
    <w:p w14:paraId="66C51FD9" w14:textId="77777777" w:rsidR="00BA084C" w:rsidRDefault="00BA084C">
      <w:pPr>
        <w:rPr>
          <w:rFonts w:asciiTheme="majorHAnsi" w:hAnsiTheme="majorHAnsi"/>
          <w:b/>
        </w:rPr>
      </w:pPr>
    </w:p>
    <w:p w14:paraId="1E9BB039" w14:textId="77777777" w:rsidR="00401021" w:rsidRPr="009035F5" w:rsidRDefault="00401021">
      <w:pPr>
        <w:rPr>
          <w:rFonts w:asciiTheme="majorHAnsi" w:hAnsiTheme="majorHAnsi"/>
          <w:b/>
        </w:rPr>
      </w:pPr>
      <w:r w:rsidRPr="009035F5">
        <w:rPr>
          <w:rFonts w:asciiTheme="majorHAnsi" w:hAnsiTheme="majorHAnsi"/>
          <w:b/>
        </w:rPr>
        <w:t>SCOPE</w:t>
      </w:r>
    </w:p>
    <w:p w14:paraId="55C4354D" w14:textId="7F150F78" w:rsidR="00DE3AD4" w:rsidRPr="009035F5" w:rsidRDefault="00401021">
      <w:pPr>
        <w:rPr>
          <w:rFonts w:asciiTheme="majorHAnsi" w:hAnsiTheme="majorHAnsi"/>
        </w:rPr>
      </w:pPr>
      <w:r w:rsidRPr="009035F5">
        <w:rPr>
          <w:rFonts w:asciiTheme="majorHAnsi" w:hAnsiTheme="majorHAnsi"/>
        </w:rPr>
        <w:t xml:space="preserve">This policy applies to </w:t>
      </w:r>
      <w:r w:rsidR="00031713">
        <w:rPr>
          <w:rFonts w:asciiTheme="majorHAnsi" w:hAnsiTheme="majorHAnsi"/>
        </w:rPr>
        <w:t>management,</w:t>
      </w:r>
      <w:r w:rsidR="006E0DB0">
        <w:rPr>
          <w:rFonts w:asciiTheme="majorHAnsi" w:hAnsiTheme="majorHAnsi"/>
        </w:rPr>
        <w:t xml:space="preserve"> educators and families of the S</w:t>
      </w:r>
      <w:r w:rsidR="00031713">
        <w:rPr>
          <w:rFonts w:asciiTheme="majorHAnsi" w:hAnsiTheme="majorHAnsi"/>
        </w:rPr>
        <w:t>ervice.</w:t>
      </w:r>
    </w:p>
    <w:p w14:paraId="3214E872" w14:textId="77777777" w:rsidR="00884656" w:rsidRDefault="00884656">
      <w:pPr>
        <w:rPr>
          <w:rFonts w:asciiTheme="majorHAnsi" w:hAnsiTheme="majorHAnsi"/>
          <w:color w:val="808080" w:themeColor="background1" w:themeShade="80"/>
        </w:rPr>
      </w:pPr>
    </w:p>
    <w:p w14:paraId="73A50CCD" w14:textId="492ECCDC" w:rsidR="00094909" w:rsidRPr="00884656" w:rsidRDefault="00094909">
      <w:pPr>
        <w:rPr>
          <w:rFonts w:asciiTheme="majorHAnsi" w:hAnsiTheme="majorHAnsi"/>
          <w:color w:val="808080" w:themeColor="background1" w:themeShade="80"/>
        </w:rPr>
      </w:pPr>
    </w:p>
    <w:p w14:paraId="4B54C5FB" w14:textId="77777777" w:rsidR="00884656" w:rsidRDefault="00884656">
      <w:pPr>
        <w:rPr>
          <w:rFonts w:asciiTheme="majorHAnsi" w:hAnsiTheme="majorHAnsi"/>
          <w:b/>
        </w:rPr>
      </w:pPr>
    </w:p>
    <w:p w14:paraId="4F27CE63" w14:textId="77777777" w:rsidR="001D6495" w:rsidRDefault="001D6495">
      <w:pPr>
        <w:rPr>
          <w:rFonts w:asciiTheme="majorHAnsi" w:hAnsiTheme="majorHAnsi"/>
          <w:b/>
        </w:rPr>
      </w:pPr>
      <w:r w:rsidRPr="009035F5">
        <w:rPr>
          <w:rFonts w:asciiTheme="majorHAnsi" w:hAnsiTheme="majorHAnsi"/>
          <w:b/>
        </w:rPr>
        <w:t>IMPLEMENTATION</w:t>
      </w:r>
    </w:p>
    <w:p w14:paraId="0E13293F" w14:textId="732A5433" w:rsidR="0094473A" w:rsidRPr="00884656" w:rsidRDefault="00971DF9">
      <w:pPr>
        <w:rPr>
          <w:rFonts w:asciiTheme="majorHAnsi" w:hAnsiTheme="majorHAnsi"/>
        </w:rPr>
      </w:pPr>
      <w:r w:rsidRPr="00884656">
        <w:rPr>
          <w:rFonts w:asciiTheme="majorHAnsi" w:hAnsiTheme="majorHAnsi"/>
        </w:rPr>
        <w:t>The Management Committee</w:t>
      </w:r>
      <w:r w:rsidR="0094473A" w:rsidRPr="00884656">
        <w:rPr>
          <w:rFonts w:asciiTheme="majorHAnsi" w:hAnsiTheme="majorHAnsi"/>
        </w:rPr>
        <w:t xml:space="preserve"> is a way to give families a </w:t>
      </w:r>
      <w:r w:rsidRPr="00884656">
        <w:rPr>
          <w:rFonts w:asciiTheme="majorHAnsi" w:hAnsiTheme="majorHAnsi"/>
        </w:rPr>
        <w:t>say in what happens within our S</w:t>
      </w:r>
      <w:r w:rsidR="0094473A" w:rsidRPr="00884656">
        <w:rPr>
          <w:rFonts w:asciiTheme="majorHAnsi" w:hAnsiTheme="majorHAnsi"/>
        </w:rPr>
        <w:t xml:space="preserve">ervice. </w:t>
      </w:r>
      <w:r w:rsidR="007B10CE" w:rsidRPr="00884656">
        <w:rPr>
          <w:rFonts w:asciiTheme="majorHAnsi" w:hAnsiTheme="majorHAnsi"/>
        </w:rPr>
        <w:t xml:space="preserve">We believe in providing families with the opportunity to work in partnerships with our managing team to assist in </w:t>
      </w:r>
      <w:r w:rsidRPr="00884656">
        <w:rPr>
          <w:rFonts w:asciiTheme="majorHAnsi" w:hAnsiTheme="majorHAnsi"/>
        </w:rPr>
        <w:t>making decisions about how our S</w:t>
      </w:r>
      <w:r w:rsidR="007B10CE" w:rsidRPr="00884656">
        <w:rPr>
          <w:rFonts w:asciiTheme="majorHAnsi" w:hAnsiTheme="majorHAnsi"/>
        </w:rPr>
        <w:t>ervice is operating, including policy review an</w:t>
      </w:r>
      <w:r w:rsidR="00ED6329" w:rsidRPr="00884656">
        <w:rPr>
          <w:rFonts w:asciiTheme="majorHAnsi" w:hAnsiTheme="majorHAnsi"/>
        </w:rPr>
        <w:t xml:space="preserve">d practice which is </w:t>
      </w:r>
      <w:r w:rsidRPr="00884656">
        <w:rPr>
          <w:rFonts w:asciiTheme="majorHAnsi" w:hAnsiTheme="majorHAnsi"/>
        </w:rPr>
        <w:t>reflective of our S</w:t>
      </w:r>
      <w:r w:rsidR="00ED6329" w:rsidRPr="00884656">
        <w:rPr>
          <w:rFonts w:asciiTheme="majorHAnsi" w:hAnsiTheme="majorHAnsi"/>
        </w:rPr>
        <w:t>ervice</w:t>
      </w:r>
      <w:r w:rsidRPr="00884656">
        <w:rPr>
          <w:rFonts w:asciiTheme="majorHAnsi" w:hAnsiTheme="majorHAnsi"/>
        </w:rPr>
        <w:t>’s</w:t>
      </w:r>
      <w:r w:rsidR="00ED6329" w:rsidRPr="00884656">
        <w:rPr>
          <w:rFonts w:asciiTheme="majorHAnsi" w:hAnsiTheme="majorHAnsi"/>
        </w:rPr>
        <w:t xml:space="preserve"> philosophy. </w:t>
      </w:r>
      <w:r w:rsidR="007B10CE" w:rsidRPr="00884656">
        <w:rPr>
          <w:rFonts w:asciiTheme="majorHAnsi" w:hAnsiTheme="majorHAnsi"/>
        </w:rPr>
        <w:t xml:space="preserve"> </w:t>
      </w:r>
    </w:p>
    <w:p w14:paraId="5628BDCA" w14:textId="6024BDDB" w:rsidR="00ED6329" w:rsidRDefault="00ED6329">
      <w:pPr>
        <w:rPr>
          <w:rFonts w:asciiTheme="majorHAnsi" w:hAnsiTheme="majorHAnsi"/>
        </w:rPr>
      </w:pPr>
      <w:r w:rsidRPr="00884656">
        <w:rPr>
          <w:rFonts w:asciiTheme="majorHAnsi" w:hAnsiTheme="majorHAnsi"/>
        </w:rPr>
        <w:t>The Management Committee is elected each year at our Annual General Meeting. The members of the committee include: Executive Committee (Chairperson, Treasurer and Secretary), parent representatives, the Director and Staff Representative.</w:t>
      </w:r>
      <w:r>
        <w:rPr>
          <w:rFonts w:asciiTheme="majorHAnsi" w:hAnsiTheme="majorHAnsi"/>
        </w:rPr>
        <w:t xml:space="preserve"> </w:t>
      </w:r>
    </w:p>
    <w:p w14:paraId="570ED950" w14:textId="77777777" w:rsidR="007B10CE" w:rsidRPr="0094473A" w:rsidRDefault="007B10CE">
      <w:pPr>
        <w:rPr>
          <w:rFonts w:asciiTheme="majorHAnsi" w:hAnsiTheme="majorHAnsi"/>
        </w:rPr>
      </w:pPr>
    </w:p>
    <w:p w14:paraId="00BEAAE2" w14:textId="77777777" w:rsidR="00F44149" w:rsidRPr="00F44149" w:rsidRDefault="00F44149" w:rsidP="00F44149">
      <w:pPr>
        <w:rPr>
          <w:rFonts w:asciiTheme="majorHAnsi" w:hAnsiTheme="majorHAnsi" w:cs="Calibri"/>
          <w:b/>
          <w:color w:val="4DA4D8" w:themeColor="accent3" w:themeTint="99"/>
        </w:rPr>
      </w:pPr>
      <w:r w:rsidRPr="00F44149">
        <w:rPr>
          <w:rFonts w:asciiTheme="majorHAnsi" w:hAnsiTheme="majorHAnsi" w:cs="Calibri"/>
          <w:b/>
          <w:color w:val="4DA4D8" w:themeColor="accent3" w:themeTint="99"/>
        </w:rPr>
        <w:t>In relation to the Service:</w:t>
      </w:r>
    </w:p>
    <w:p w14:paraId="2DAE5FDE" w14:textId="532D9567" w:rsidR="00F44149" w:rsidRPr="00884656" w:rsidRDefault="0012259B" w:rsidP="00F44149">
      <w:pPr>
        <w:pStyle w:val="ListParagraph"/>
        <w:numPr>
          <w:ilvl w:val="0"/>
          <w:numId w:val="13"/>
        </w:numPr>
        <w:spacing w:after="240" w:line="276" w:lineRule="auto"/>
        <w:rPr>
          <w:rFonts w:asciiTheme="majorHAnsi" w:hAnsiTheme="majorHAnsi" w:cs="Calibri"/>
        </w:rPr>
      </w:pPr>
      <w:r w:rsidRPr="00884656">
        <w:rPr>
          <w:rFonts w:asciiTheme="majorHAnsi" w:hAnsiTheme="majorHAnsi" w:cs="Calibri"/>
        </w:rPr>
        <w:t xml:space="preserve">The </w:t>
      </w:r>
      <w:r w:rsidR="00F44149" w:rsidRPr="00884656">
        <w:rPr>
          <w:rFonts w:asciiTheme="majorHAnsi" w:hAnsiTheme="majorHAnsi" w:cs="Calibri"/>
        </w:rPr>
        <w:t>Management</w:t>
      </w:r>
      <w:r w:rsidRPr="00884656">
        <w:rPr>
          <w:rFonts w:asciiTheme="majorHAnsi" w:hAnsiTheme="majorHAnsi" w:cs="Calibri"/>
        </w:rPr>
        <w:t xml:space="preserve"> Committee</w:t>
      </w:r>
      <w:r w:rsidR="00F44149" w:rsidRPr="00884656">
        <w:rPr>
          <w:rFonts w:asciiTheme="majorHAnsi" w:hAnsiTheme="majorHAnsi" w:cs="Calibri"/>
        </w:rPr>
        <w:t xml:space="preserve"> will be involved along with families and Educators in the development and review process for all policies and procedures</w:t>
      </w:r>
      <w:r w:rsidR="005F6F01" w:rsidRPr="00884656">
        <w:rPr>
          <w:rFonts w:asciiTheme="majorHAnsi" w:hAnsiTheme="majorHAnsi" w:cs="Calibri"/>
        </w:rPr>
        <w:t>.</w:t>
      </w:r>
      <w:r w:rsidR="00F44149" w:rsidRPr="00884656">
        <w:rPr>
          <w:rFonts w:asciiTheme="majorHAnsi" w:hAnsiTheme="majorHAnsi" w:cs="Calibri"/>
        </w:rPr>
        <w:t xml:space="preserve"> </w:t>
      </w:r>
    </w:p>
    <w:p w14:paraId="75F23820" w14:textId="45900D22" w:rsidR="00B42D90" w:rsidRPr="00884656" w:rsidRDefault="0012259B" w:rsidP="00B42D90">
      <w:pPr>
        <w:pStyle w:val="ListParagraph"/>
        <w:numPr>
          <w:ilvl w:val="0"/>
          <w:numId w:val="13"/>
        </w:numPr>
        <w:spacing w:after="0" w:line="276" w:lineRule="auto"/>
        <w:rPr>
          <w:rFonts w:asciiTheme="majorHAnsi" w:hAnsiTheme="majorHAnsi" w:cs="Calibri"/>
        </w:rPr>
      </w:pPr>
      <w:r w:rsidRPr="00884656">
        <w:rPr>
          <w:rFonts w:asciiTheme="majorHAnsi" w:hAnsiTheme="majorHAnsi" w:cs="Calibri"/>
        </w:rPr>
        <w:t xml:space="preserve">The Management Committee will reflect upon and provide feedback on the </w:t>
      </w:r>
      <w:r w:rsidR="005F6F01" w:rsidRPr="00884656">
        <w:rPr>
          <w:rFonts w:asciiTheme="majorHAnsi" w:hAnsiTheme="majorHAnsi" w:cs="Calibri"/>
        </w:rPr>
        <w:t>Quality Improvement P</w:t>
      </w:r>
      <w:r w:rsidR="00B42D90" w:rsidRPr="00884656">
        <w:rPr>
          <w:rFonts w:asciiTheme="majorHAnsi" w:hAnsiTheme="majorHAnsi" w:cs="Calibri"/>
        </w:rPr>
        <w:t>lan</w:t>
      </w:r>
      <w:r w:rsidR="005F6F01" w:rsidRPr="00884656">
        <w:rPr>
          <w:rFonts w:asciiTheme="majorHAnsi" w:hAnsiTheme="majorHAnsi" w:cs="Calibri"/>
        </w:rPr>
        <w:t>,</w:t>
      </w:r>
      <w:r w:rsidR="00B42D90" w:rsidRPr="00884656">
        <w:rPr>
          <w:rFonts w:asciiTheme="majorHAnsi" w:hAnsiTheme="majorHAnsi" w:cs="Calibri"/>
        </w:rPr>
        <w:t xml:space="preserve"> documenting continuous improvement.</w:t>
      </w:r>
    </w:p>
    <w:p w14:paraId="1244004A" w14:textId="03D45846" w:rsidR="00F44149" w:rsidRPr="00884656" w:rsidRDefault="00920F13" w:rsidP="00920F13">
      <w:pPr>
        <w:pStyle w:val="ListParagraph"/>
        <w:numPr>
          <w:ilvl w:val="0"/>
          <w:numId w:val="13"/>
        </w:numPr>
        <w:spacing w:after="0" w:line="276" w:lineRule="auto"/>
        <w:rPr>
          <w:rFonts w:asciiTheme="majorHAnsi" w:hAnsiTheme="majorHAnsi" w:cs="Calibri"/>
        </w:rPr>
      </w:pPr>
      <w:r w:rsidRPr="00884656">
        <w:rPr>
          <w:rFonts w:asciiTheme="majorHAnsi" w:hAnsiTheme="majorHAnsi" w:cs="Calibri"/>
        </w:rPr>
        <w:t xml:space="preserve">The Management Committee </w:t>
      </w:r>
      <w:r w:rsidR="00F44149" w:rsidRPr="00884656">
        <w:rPr>
          <w:rFonts w:asciiTheme="majorHAnsi" w:hAnsiTheme="majorHAnsi" w:cs="Calibri"/>
        </w:rPr>
        <w:t xml:space="preserve">will </w:t>
      </w:r>
      <w:r w:rsidR="000D4D12" w:rsidRPr="00884656">
        <w:rPr>
          <w:rFonts w:asciiTheme="majorHAnsi" w:hAnsiTheme="majorHAnsi" w:cs="Calibri"/>
        </w:rPr>
        <w:t>ensure</w:t>
      </w:r>
      <w:r w:rsidR="00F44149" w:rsidRPr="00884656">
        <w:rPr>
          <w:rFonts w:asciiTheme="majorHAnsi" w:hAnsiTheme="majorHAnsi" w:cs="Calibri"/>
        </w:rPr>
        <w:t xml:space="preserve"> a</w:t>
      </w:r>
      <w:r w:rsidR="000D4D12" w:rsidRPr="00884656">
        <w:rPr>
          <w:rFonts w:asciiTheme="majorHAnsi" w:hAnsiTheme="majorHAnsi" w:cs="Calibri"/>
        </w:rPr>
        <w:t xml:space="preserve">ll ideas and concerns are </w:t>
      </w:r>
      <w:proofErr w:type="spellStart"/>
      <w:r w:rsidR="00F44149" w:rsidRPr="00884656">
        <w:rPr>
          <w:rFonts w:asciiTheme="majorHAnsi" w:hAnsiTheme="majorHAnsi" w:cs="Calibri"/>
        </w:rPr>
        <w:t>recognised</w:t>
      </w:r>
      <w:proofErr w:type="spellEnd"/>
      <w:r w:rsidR="00F44149" w:rsidRPr="00884656">
        <w:rPr>
          <w:rFonts w:asciiTheme="majorHAnsi" w:hAnsiTheme="majorHAnsi" w:cs="Calibri"/>
        </w:rPr>
        <w:t xml:space="preserve"> and addressed.</w:t>
      </w:r>
    </w:p>
    <w:p w14:paraId="55CBDF30" w14:textId="1E3B4B41" w:rsidR="00F44149" w:rsidRPr="00884656" w:rsidRDefault="005F6F01" w:rsidP="00F44149">
      <w:pPr>
        <w:pStyle w:val="ListParagraph"/>
        <w:numPr>
          <w:ilvl w:val="0"/>
          <w:numId w:val="14"/>
        </w:numPr>
        <w:spacing w:after="200" w:line="276" w:lineRule="auto"/>
        <w:rPr>
          <w:rFonts w:asciiTheme="majorHAnsi" w:hAnsiTheme="majorHAnsi" w:cs="Calibri"/>
        </w:rPr>
      </w:pPr>
      <w:r w:rsidRPr="00884656">
        <w:rPr>
          <w:rFonts w:asciiTheme="majorHAnsi" w:hAnsiTheme="majorHAnsi" w:cs="Calibri"/>
        </w:rPr>
        <w:t>The Service m</w:t>
      </w:r>
      <w:r w:rsidR="00F44149" w:rsidRPr="00884656">
        <w:rPr>
          <w:rFonts w:asciiTheme="majorHAnsi" w:hAnsiTheme="majorHAnsi" w:cs="Calibri"/>
        </w:rPr>
        <w:t>anagement will seek assistance from families in the way of a Management Committee to represent the family body of the Service in respect to Policy decisions and any other areas of interest.</w:t>
      </w:r>
    </w:p>
    <w:p w14:paraId="6D864789" w14:textId="77777777" w:rsidR="00920F13" w:rsidRPr="00884656" w:rsidRDefault="00F44149" w:rsidP="00920F13">
      <w:pPr>
        <w:pStyle w:val="ListParagraph"/>
        <w:numPr>
          <w:ilvl w:val="0"/>
          <w:numId w:val="14"/>
        </w:numPr>
        <w:spacing w:after="200" w:line="276" w:lineRule="auto"/>
        <w:rPr>
          <w:rFonts w:asciiTheme="majorHAnsi" w:hAnsiTheme="majorHAnsi" w:cs="Calibri"/>
        </w:rPr>
      </w:pPr>
      <w:r w:rsidRPr="00884656">
        <w:rPr>
          <w:rFonts w:asciiTheme="majorHAnsi" w:hAnsiTheme="majorHAnsi" w:cs="Calibri"/>
        </w:rPr>
        <w:t>Written information regarding the Service’s management structure will always be made available to families.</w:t>
      </w:r>
    </w:p>
    <w:p w14:paraId="315F7271" w14:textId="42549E14" w:rsidR="00F44149" w:rsidRPr="00884656" w:rsidRDefault="00F44149" w:rsidP="00920F13">
      <w:pPr>
        <w:pStyle w:val="ListParagraph"/>
        <w:numPr>
          <w:ilvl w:val="0"/>
          <w:numId w:val="14"/>
        </w:numPr>
        <w:spacing w:after="200" w:line="276" w:lineRule="auto"/>
        <w:rPr>
          <w:rFonts w:asciiTheme="majorHAnsi" w:hAnsiTheme="majorHAnsi" w:cs="Calibri"/>
        </w:rPr>
      </w:pPr>
      <w:r w:rsidRPr="00884656">
        <w:rPr>
          <w:rFonts w:asciiTheme="majorHAnsi" w:hAnsiTheme="majorHAnsi" w:cs="Calibri"/>
        </w:rPr>
        <w:t>Whilst the Nominated Supervisor is responsible for</w:t>
      </w:r>
      <w:r w:rsidR="00B46A69" w:rsidRPr="00884656">
        <w:rPr>
          <w:rFonts w:asciiTheme="majorHAnsi" w:hAnsiTheme="majorHAnsi" w:cs="Calibri"/>
        </w:rPr>
        <w:t xml:space="preserve"> the day to day running of the S</w:t>
      </w:r>
      <w:r w:rsidRPr="00884656">
        <w:rPr>
          <w:rFonts w:asciiTheme="majorHAnsi" w:hAnsiTheme="majorHAnsi" w:cs="Calibri"/>
        </w:rPr>
        <w:t>ervice</w:t>
      </w:r>
      <w:r w:rsidR="005F6F01" w:rsidRPr="00884656">
        <w:rPr>
          <w:rFonts w:asciiTheme="majorHAnsi" w:hAnsiTheme="majorHAnsi" w:cs="Calibri"/>
        </w:rPr>
        <w:t>,</w:t>
      </w:r>
      <w:r w:rsidRPr="00884656">
        <w:rPr>
          <w:rFonts w:asciiTheme="majorHAnsi" w:hAnsiTheme="majorHAnsi" w:cs="Calibri"/>
        </w:rPr>
        <w:t xml:space="preserve"> it is to be in line with the decisions of the Management Committee.</w:t>
      </w:r>
    </w:p>
    <w:p w14:paraId="35B6386F" w14:textId="42540CB6" w:rsidR="00F44149" w:rsidRPr="00884656" w:rsidRDefault="00F44149" w:rsidP="00F44149">
      <w:pPr>
        <w:pStyle w:val="ListParagraph"/>
        <w:numPr>
          <w:ilvl w:val="0"/>
          <w:numId w:val="18"/>
        </w:numPr>
        <w:spacing w:after="200" w:line="276" w:lineRule="auto"/>
        <w:rPr>
          <w:rFonts w:asciiTheme="majorHAnsi" w:hAnsiTheme="majorHAnsi" w:cs="Calibri"/>
        </w:rPr>
      </w:pPr>
      <w:r w:rsidRPr="00884656">
        <w:rPr>
          <w:rFonts w:asciiTheme="majorHAnsi" w:hAnsiTheme="majorHAnsi" w:cs="Calibri"/>
        </w:rPr>
        <w:t xml:space="preserve">The </w:t>
      </w:r>
      <w:r w:rsidR="005F6F01" w:rsidRPr="00884656">
        <w:rPr>
          <w:rFonts w:asciiTheme="majorHAnsi" w:hAnsiTheme="majorHAnsi" w:cs="Calibri"/>
        </w:rPr>
        <w:t xml:space="preserve">Management </w:t>
      </w:r>
      <w:r w:rsidRPr="00884656">
        <w:rPr>
          <w:rFonts w:asciiTheme="majorHAnsi" w:hAnsiTheme="majorHAnsi" w:cs="Calibri"/>
        </w:rPr>
        <w:t>Committee consists of a Chairperson, Licensee, Secretary (not staff), Nominate</w:t>
      </w:r>
      <w:r w:rsidR="005F6F01" w:rsidRPr="00884656">
        <w:rPr>
          <w:rFonts w:asciiTheme="majorHAnsi" w:hAnsiTheme="majorHAnsi" w:cs="Calibri"/>
        </w:rPr>
        <w:t>d</w:t>
      </w:r>
      <w:r w:rsidRPr="00884656">
        <w:rPr>
          <w:rFonts w:asciiTheme="majorHAnsi" w:hAnsiTheme="majorHAnsi" w:cs="Calibri"/>
        </w:rPr>
        <w:t xml:space="preserve"> Supervisor, other elected members and two staff representatives.</w:t>
      </w:r>
    </w:p>
    <w:p w14:paraId="2A9FDCEE" w14:textId="2D7888B2" w:rsidR="00F44149" w:rsidRPr="00884656" w:rsidRDefault="00F44149" w:rsidP="00F44149">
      <w:pPr>
        <w:pStyle w:val="ListParagraph"/>
        <w:numPr>
          <w:ilvl w:val="0"/>
          <w:numId w:val="18"/>
        </w:numPr>
        <w:spacing w:after="200" w:line="276" w:lineRule="auto"/>
        <w:rPr>
          <w:rFonts w:asciiTheme="majorHAnsi" w:hAnsiTheme="majorHAnsi" w:cs="Calibri"/>
        </w:rPr>
      </w:pPr>
      <w:r w:rsidRPr="00884656">
        <w:rPr>
          <w:rFonts w:asciiTheme="majorHAnsi" w:hAnsiTheme="majorHAnsi" w:cs="Calibri"/>
        </w:rPr>
        <w:t xml:space="preserve">The members of the </w:t>
      </w:r>
      <w:r w:rsidR="005F6F01" w:rsidRPr="00884656">
        <w:rPr>
          <w:rFonts w:asciiTheme="majorHAnsi" w:hAnsiTheme="majorHAnsi" w:cs="Calibri"/>
        </w:rPr>
        <w:t xml:space="preserve">Management </w:t>
      </w:r>
      <w:r w:rsidRPr="00884656">
        <w:rPr>
          <w:rFonts w:asciiTheme="majorHAnsi" w:hAnsiTheme="majorHAnsi" w:cs="Calibri"/>
        </w:rPr>
        <w:t xml:space="preserve">Committee, </w:t>
      </w:r>
      <w:r w:rsidR="005F6F01" w:rsidRPr="00884656">
        <w:rPr>
          <w:rFonts w:asciiTheme="majorHAnsi" w:hAnsiTheme="majorHAnsi" w:cs="Calibri"/>
        </w:rPr>
        <w:t>(</w:t>
      </w:r>
      <w:r w:rsidRPr="00884656">
        <w:rPr>
          <w:rFonts w:asciiTheme="majorHAnsi" w:hAnsiTheme="majorHAnsi" w:cs="Calibri"/>
        </w:rPr>
        <w:t>other than the Nominated Supervisor and staff representatives</w:t>
      </w:r>
      <w:r w:rsidR="005F6F01" w:rsidRPr="00884656">
        <w:rPr>
          <w:rFonts w:asciiTheme="majorHAnsi" w:hAnsiTheme="majorHAnsi" w:cs="Calibri"/>
        </w:rPr>
        <w:t>)</w:t>
      </w:r>
      <w:r w:rsidRPr="00884656">
        <w:rPr>
          <w:rFonts w:asciiTheme="majorHAnsi" w:hAnsiTheme="majorHAnsi" w:cs="Calibri"/>
        </w:rPr>
        <w:t xml:space="preserve">, are elected by those </w:t>
      </w:r>
      <w:r w:rsidR="005F6F01" w:rsidRPr="00884656">
        <w:rPr>
          <w:rFonts w:asciiTheme="majorHAnsi" w:hAnsiTheme="majorHAnsi" w:cs="Calibri"/>
        </w:rPr>
        <w:t>families who attend the Service. Families</w:t>
      </w:r>
      <w:r w:rsidRPr="00884656">
        <w:rPr>
          <w:rFonts w:asciiTheme="majorHAnsi" w:hAnsiTheme="majorHAnsi" w:cs="Calibri"/>
        </w:rPr>
        <w:t xml:space="preserve"> may join the committee at any time throughout the year.</w:t>
      </w:r>
    </w:p>
    <w:p w14:paraId="51EB71CC" w14:textId="06BD1D60" w:rsidR="00F44149" w:rsidRPr="00884656" w:rsidRDefault="00F44149" w:rsidP="00F44149">
      <w:pPr>
        <w:pStyle w:val="ListParagraph"/>
        <w:numPr>
          <w:ilvl w:val="0"/>
          <w:numId w:val="18"/>
        </w:numPr>
        <w:spacing w:after="200" w:line="276" w:lineRule="auto"/>
        <w:rPr>
          <w:rFonts w:asciiTheme="majorHAnsi" w:hAnsiTheme="majorHAnsi" w:cs="Calibri"/>
        </w:rPr>
      </w:pPr>
      <w:r w:rsidRPr="00884656">
        <w:rPr>
          <w:rFonts w:asciiTheme="majorHAnsi" w:hAnsiTheme="majorHAnsi" w:cs="Calibri"/>
        </w:rPr>
        <w:t xml:space="preserve">Meetings are held </w:t>
      </w:r>
      <w:r w:rsidR="00E10A2D" w:rsidRPr="00884656">
        <w:rPr>
          <w:rFonts w:asciiTheme="majorHAnsi" w:hAnsiTheme="majorHAnsi" w:cs="Calibri"/>
        </w:rPr>
        <w:t>on the first Monday of the</w:t>
      </w:r>
      <w:r w:rsidR="005F6F01" w:rsidRPr="00884656">
        <w:rPr>
          <w:rFonts w:asciiTheme="majorHAnsi" w:hAnsiTheme="majorHAnsi" w:cs="Calibri"/>
        </w:rPr>
        <w:t xml:space="preserve"> month</w:t>
      </w:r>
      <w:r w:rsidR="00E10A2D" w:rsidRPr="00884656">
        <w:rPr>
          <w:rFonts w:asciiTheme="majorHAnsi" w:hAnsiTheme="majorHAnsi" w:cs="Calibri"/>
        </w:rPr>
        <w:t xml:space="preserve"> on a qua</w:t>
      </w:r>
      <w:r w:rsidR="00561CBF" w:rsidRPr="00884656">
        <w:rPr>
          <w:rFonts w:asciiTheme="majorHAnsi" w:hAnsiTheme="majorHAnsi" w:cs="Calibri"/>
        </w:rPr>
        <w:t>rterly</w:t>
      </w:r>
      <w:r w:rsidR="00E10A2D" w:rsidRPr="00884656">
        <w:rPr>
          <w:rFonts w:asciiTheme="majorHAnsi" w:hAnsiTheme="majorHAnsi" w:cs="Calibri"/>
        </w:rPr>
        <w:t xml:space="preserve"> basis starting </w:t>
      </w:r>
      <w:r w:rsidR="00561CBF" w:rsidRPr="00884656">
        <w:rPr>
          <w:rFonts w:asciiTheme="majorHAnsi" w:hAnsiTheme="majorHAnsi" w:cs="Calibri"/>
        </w:rPr>
        <w:t>from 6:00pm</w:t>
      </w:r>
      <w:r w:rsidRPr="00884656">
        <w:rPr>
          <w:rFonts w:asciiTheme="majorHAnsi" w:hAnsiTheme="majorHAnsi" w:cs="Calibri"/>
        </w:rPr>
        <w:t xml:space="preserve"> to 6:45pm.</w:t>
      </w:r>
    </w:p>
    <w:p w14:paraId="5079890F" w14:textId="201CB229" w:rsidR="00F44149" w:rsidRPr="00884656" w:rsidRDefault="00F44149" w:rsidP="00F44149">
      <w:pPr>
        <w:pStyle w:val="ListParagraph"/>
        <w:numPr>
          <w:ilvl w:val="0"/>
          <w:numId w:val="18"/>
        </w:numPr>
        <w:spacing w:after="200" w:line="276" w:lineRule="auto"/>
        <w:rPr>
          <w:rFonts w:asciiTheme="majorHAnsi" w:hAnsiTheme="majorHAnsi" w:cs="Calibri"/>
        </w:rPr>
      </w:pPr>
      <w:r w:rsidRPr="00884656">
        <w:rPr>
          <w:rFonts w:asciiTheme="majorHAnsi" w:hAnsiTheme="majorHAnsi" w:cs="Calibri"/>
        </w:rPr>
        <w:t xml:space="preserve">All families are encouraged to attend </w:t>
      </w:r>
      <w:r w:rsidR="005F6F01" w:rsidRPr="00884656">
        <w:rPr>
          <w:rFonts w:asciiTheme="majorHAnsi" w:hAnsiTheme="majorHAnsi" w:cs="Calibri"/>
        </w:rPr>
        <w:t xml:space="preserve">the Management </w:t>
      </w:r>
      <w:r w:rsidRPr="00884656">
        <w:rPr>
          <w:rFonts w:asciiTheme="majorHAnsi" w:hAnsiTheme="majorHAnsi" w:cs="Calibri"/>
        </w:rPr>
        <w:t>Committee meetings and may vote on motions.</w:t>
      </w:r>
    </w:p>
    <w:p w14:paraId="618BD824" w14:textId="3BEBA136" w:rsidR="00F44149" w:rsidRPr="00884656" w:rsidRDefault="005F6F01" w:rsidP="00F44149">
      <w:pPr>
        <w:pStyle w:val="ListParagraph"/>
        <w:numPr>
          <w:ilvl w:val="0"/>
          <w:numId w:val="18"/>
        </w:numPr>
        <w:spacing w:after="200" w:line="276" w:lineRule="auto"/>
        <w:rPr>
          <w:rFonts w:asciiTheme="majorHAnsi" w:hAnsiTheme="majorHAnsi" w:cs="Calibri"/>
        </w:rPr>
      </w:pPr>
      <w:r w:rsidRPr="00884656">
        <w:rPr>
          <w:rFonts w:asciiTheme="majorHAnsi" w:hAnsiTheme="majorHAnsi" w:cs="Calibri"/>
        </w:rPr>
        <w:t>A copy of the minutes of Management Committee meetings is</w:t>
      </w:r>
      <w:r w:rsidR="00F44149" w:rsidRPr="00884656">
        <w:rPr>
          <w:rFonts w:asciiTheme="majorHAnsi" w:hAnsiTheme="majorHAnsi" w:cs="Calibri"/>
        </w:rPr>
        <w:t xml:space="preserve"> available to all families on the notice board in the foyer. Notices and agendas of forthcoming meetings are also posted on the notice board or may be emailed to families if more convenient. </w:t>
      </w:r>
    </w:p>
    <w:p w14:paraId="2E0BDEA7" w14:textId="12DC0BD5" w:rsidR="00060B99" w:rsidRPr="00884656" w:rsidRDefault="00060B99" w:rsidP="00F44149">
      <w:pPr>
        <w:pStyle w:val="ListParagraph"/>
        <w:numPr>
          <w:ilvl w:val="0"/>
          <w:numId w:val="18"/>
        </w:numPr>
        <w:spacing w:after="200" w:line="276" w:lineRule="auto"/>
        <w:rPr>
          <w:rFonts w:asciiTheme="majorHAnsi" w:hAnsiTheme="majorHAnsi" w:cs="Calibri"/>
        </w:rPr>
      </w:pPr>
      <w:r w:rsidRPr="00884656">
        <w:rPr>
          <w:rFonts w:asciiTheme="majorHAnsi" w:hAnsiTheme="majorHAnsi" w:cs="Calibri"/>
        </w:rPr>
        <w:t>The Management Commi</w:t>
      </w:r>
      <w:r w:rsidR="005F6F01" w:rsidRPr="00884656">
        <w:rPr>
          <w:rFonts w:asciiTheme="majorHAnsi" w:hAnsiTheme="majorHAnsi" w:cs="Calibri"/>
        </w:rPr>
        <w:t>ttee will be made aware of the S</w:t>
      </w:r>
      <w:r w:rsidRPr="00884656">
        <w:rPr>
          <w:rFonts w:asciiTheme="majorHAnsi" w:hAnsiTheme="majorHAnsi" w:cs="Calibri"/>
        </w:rPr>
        <w:t>ervice’s grievance policy and procedure</w:t>
      </w:r>
      <w:r w:rsidR="005F6F01" w:rsidRPr="00884656">
        <w:rPr>
          <w:rFonts w:asciiTheme="majorHAnsi" w:hAnsiTheme="majorHAnsi" w:cs="Calibri"/>
        </w:rPr>
        <w:t>.</w:t>
      </w:r>
      <w:r w:rsidRPr="00884656">
        <w:rPr>
          <w:rFonts w:asciiTheme="majorHAnsi" w:hAnsiTheme="majorHAnsi" w:cs="Calibri"/>
        </w:rPr>
        <w:t xml:space="preserve"> </w:t>
      </w:r>
    </w:p>
    <w:p w14:paraId="1022ABD0" w14:textId="77777777" w:rsidR="00B42D90" w:rsidRDefault="00B42D90" w:rsidP="00F44149">
      <w:pPr>
        <w:rPr>
          <w:rFonts w:asciiTheme="majorHAnsi" w:hAnsiTheme="majorHAnsi" w:cs="Calibri"/>
          <w:b/>
          <w:color w:val="89C2E5" w:themeColor="accent3" w:themeTint="66"/>
        </w:rPr>
      </w:pPr>
    </w:p>
    <w:p w14:paraId="6313CCA4" w14:textId="77777777" w:rsidR="00884656" w:rsidRDefault="00884656" w:rsidP="00F44149">
      <w:pPr>
        <w:rPr>
          <w:rFonts w:asciiTheme="majorHAnsi" w:hAnsiTheme="majorHAnsi" w:cs="Calibri"/>
          <w:b/>
          <w:color w:val="89C2E5" w:themeColor="accent3" w:themeTint="66"/>
        </w:rPr>
      </w:pPr>
    </w:p>
    <w:p w14:paraId="099EA525" w14:textId="77777777" w:rsidR="00884656" w:rsidRDefault="00884656" w:rsidP="00F44149">
      <w:pPr>
        <w:rPr>
          <w:rFonts w:asciiTheme="majorHAnsi" w:hAnsiTheme="majorHAnsi" w:cs="Calibri"/>
          <w:b/>
          <w:color w:val="89C2E5" w:themeColor="accent3" w:themeTint="66"/>
        </w:rPr>
      </w:pPr>
    </w:p>
    <w:p w14:paraId="4CEFD929" w14:textId="77777777" w:rsidR="00F44149" w:rsidRPr="00B42D90" w:rsidRDefault="00F44149" w:rsidP="00F44149">
      <w:pPr>
        <w:rPr>
          <w:rFonts w:asciiTheme="majorHAnsi" w:hAnsiTheme="majorHAnsi" w:cs="Calibri"/>
          <w:b/>
          <w:color w:val="89C2E5" w:themeColor="accent3" w:themeTint="66"/>
        </w:rPr>
      </w:pPr>
      <w:r w:rsidRPr="00B42D90">
        <w:rPr>
          <w:rFonts w:asciiTheme="majorHAnsi" w:hAnsiTheme="majorHAnsi" w:cs="Calibri"/>
          <w:b/>
          <w:color w:val="89C2E5" w:themeColor="accent3" w:themeTint="66"/>
        </w:rPr>
        <w:t>Functions of the Management Committee:</w:t>
      </w:r>
    </w:p>
    <w:p w14:paraId="286ACBF1" w14:textId="462B5BB2" w:rsidR="00F44149" w:rsidRPr="00F44149" w:rsidRDefault="00F44149" w:rsidP="00F44149">
      <w:pPr>
        <w:rPr>
          <w:rFonts w:asciiTheme="majorHAnsi" w:hAnsiTheme="majorHAnsi" w:cs="Calibri"/>
        </w:rPr>
      </w:pPr>
      <w:r w:rsidRPr="00F44149">
        <w:rPr>
          <w:rFonts w:asciiTheme="majorHAnsi" w:hAnsiTheme="majorHAnsi" w:cs="Calibri"/>
        </w:rPr>
        <w:t xml:space="preserve">The </w:t>
      </w:r>
      <w:r w:rsidR="005F6F01">
        <w:rPr>
          <w:rFonts w:asciiTheme="majorHAnsi" w:hAnsiTheme="majorHAnsi" w:cs="Calibri"/>
        </w:rPr>
        <w:t xml:space="preserve">Management </w:t>
      </w:r>
      <w:r w:rsidRPr="00F44149">
        <w:rPr>
          <w:rFonts w:asciiTheme="majorHAnsi" w:hAnsiTheme="majorHAnsi" w:cs="Calibri"/>
        </w:rPr>
        <w:t>Committee has four vital functions and Committee members contribute to one or more of these functions, depending on their interests and skills:</w:t>
      </w:r>
    </w:p>
    <w:p w14:paraId="241EB26C" w14:textId="77777777" w:rsidR="00F44149" w:rsidRPr="00F44149" w:rsidRDefault="00F44149" w:rsidP="00F44149">
      <w:pPr>
        <w:pStyle w:val="ListParagraph"/>
        <w:numPr>
          <w:ilvl w:val="0"/>
          <w:numId w:val="19"/>
        </w:numPr>
        <w:spacing w:after="200" w:line="276" w:lineRule="auto"/>
        <w:rPr>
          <w:rFonts w:asciiTheme="majorHAnsi" w:hAnsiTheme="majorHAnsi" w:cs="Calibri"/>
        </w:rPr>
      </w:pPr>
      <w:r w:rsidRPr="00F44149">
        <w:rPr>
          <w:rFonts w:asciiTheme="majorHAnsi" w:hAnsiTheme="majorHAnsi" w:cs="Calibri"/>
        </w:rPr>
        <w:t>Finance - fundraising etc.</w:t>
      </w:r>
    </w:p>
    <w:p w14:paraId="48AF92DB" w14:textId="77777777" w:rsidR="00F44149" w:rsidRPr="00F44149" w:rsidRDefault="00F44149" w:rsidP="00F44149">
      <w:pPr>
        <w:pStyle w:val="ListParagraph"/>
        <w:numPr>
          <w:ilvl w:val="0"/>
          <w:numId w:val="19"/>
        </w:numPr>
        <w:spacing w:after="200" w:line="276" w:lineRule="auto"/>
        <w:rPr>
          <w:rFonts w:asciiTheme="majorHAnsi" w:hAnsiTheme="majorHAnsi" w:cs="Calibri"/>
        </w:rPr>
      </w:pPr>
      <w:r w:rsidRPr="00F44149">
        <w:rPr>
          <w:rFonts w:asciiTheme="majorHAnsi" w:hAnsiTheme="majorHAnsi" w:cs="Calibri"/>
        </w:rPr>
        <w:t>Communication - keeping the Service’s community informed of Committee decisions, new policies and events etc.</w:t>
      </w:r>
    </w:p>
    <w:p w14:paraId="12A1A930" w14:textId="086986F9" w:rsidR="00F44149" w:rsidRPr="00F44149" w:rsidRDefault="00F44149" w:rsidP="00F44149">
      <w:pPr>
        <w:pStyle w:val="ListParagraph"/>
        <w:numPr>
          <w:ilvl w:val="0"/>
          <w:numId w:val="19"/>
        </w:numPr>
        <w:spacing w:after="200" w:line="276" w:lineRule="auto"/>
        <w:rPr>
          <w:rFonts w:asciiTheme="majorHAnsi" w:hAnsiTheme="majorHAnsi" w:cs="Calibri"/>
        </w:rPr>
      </w:pPr>
      <w:r w:rsidRPr="00F44149">
        <w:rPr>
          <w:rFonts w:asciiTheme="majorHAnsi" w:hAnsiTheme="majorHAnsi" w:cs="Calibri"/>
        </w:rPr>
        <w:t>Future planning - being actively involved in the Service’s Quality Improvement Plan and the Professional Development Plan for the Service</w:t>
      </w:r>
      <w:r w:rsidR="005F6F01">
        <w:rPr>
          <w:rFonts w:asciiTheme="majorHAnsi" w:hAnsiTheme="majorHAnsi" w:cs="Calibri"/>
        </w:rPr>
        <w:t>.</w:t>
      </w:r>
    </w:p>
    <w:p w14:paraId="5EE450CE" w14:textId="77777777" w:rsidR="00F44149" w:rsidRPr="00F44149" w:rsidRDefault="00F44149" w:rsidP="00F44149">
      <w:pPr>
        <w:pStyle w:val="ListParagraph"/>
        <w:numPr>
          <w:ilvl w:val="0"/>
          <w:numId w:val="19"/>
        </w:numPr>
        <w:spacing w:after="200" w:line="276" w:lineRule="auto"/>
        <w:rPr>
          <w:rFonts w:asciiTheme="majorHAnsi" w:hAnsiTheme="majorHAnsi" w:cs="Calibri"/>
        </w:rPr>
      </w:pPr>
      <w:r w:rsidRPr="00F44149">
        <w:rPr>
          <w:rFonts w:asciiTheme="majorHAnsi" w:hAnsiTheme="majorHAnsi" w:cs="Calibri"/>
        </w:rPr>
        <w:t>Policy development – formulating and updating the Service’s policies and philosophies. The Nominated Supervisor, families and staff also contribute to the policy review process.</w:t>
      </w:r>
    </w:p>
    <w:p w14:paraId="77FCDBC7" w14:textId="77777777" w:rsidR="00F44149" w:rsidRPr="00F44149" w:rsidRDefault="00F44149" w:rsidP="00F44149">
      <w:pPr>
        <w:pStyle w:val="ListParagraph"/>
        <w:numPr>
          <w:ilvl w:val="0"/>
          <w:numId w:val="19"/>
        </w:numPr>
        <w:spacing w:after="200" w:line="276" w:lineRule="auto"/>
        <w:rPr>
          <w:rFonts w:asciiTheme="majorHAnsi" w:hAnsiTheme="majorHAnsi" w:cs="Calibri"/>
        </w:rPr>
      </w:pPr>
      <w:r w:rsidRPr="00F44149">
        <w:rPr>
          <w:rFonts w:asciiTheme="majorHAnsi" w:hAnsiTheme="majorHAnsi" w:cs="Calibri"/>
        </w:rPr>
        <w:t>The complete set of policies is available from the Nominated Supervisor at any time. Families are encouraged to consult this regularly.</w:t>
      </w:r>
    </w:p>
    <w:p w14:paraId="535CE5E8" w14:textId="77777777" w:rsidR="006B7D1E" w:rsidRPr="00F44149" w:rsidRDefault="006B7D1E" w:rsidP="001327A4">
      <w:pPr>
        <w:pStyle w:val="ListParagraph"/>
        <w:rPr>
          <w:rFonts w:asciiTheme="majorHAnsi" w:hAnsiTheme="majorHAnsi" w:cs="Calibri"/>
          <w:b/>
        </w:rPr>
      </w:pPr>
    </w:p>
    <w:p w14:paraId="7CD08062" w14:textId="77777777" w:rsidR="006B7D1E" w:rsidRDefault="006B7D1E" w:rsidP="001075FA">
      <w:pPr>
        <w:rPr>
          <w:rFonts w:ascii="Calibri" w:hAnsi="Calibri" w:cs="Calibri"/>
          <w:b/>
          <w:color w:val="4DA4D8" w:themeColor="accent3" w:themeTint="99"/>
        </w:rPr>
      </w:pPr>
    </w:p>
    <w:p w14:paraId="3A6F38F6" w14:textId="1DFD676D" w:rsidR="005D54BA" w:rsidRPr="00A306A2" w:rsidRDefault="005D54BA" w:rsidP="001D334A">
      <w:pPr>
        <w:rPr>
          <w:rFonts w:asciiTheme="majorHAnsi" w:hAnsiTheme="majorHAnsi"/>
          <w:b/>
        </w:rPr>
      </w:pPr>
      <w:r w:rsidRPr="00A306A2">
        <w:rPr>
          <w:rFonts w:asciiTheme="majorHAnsi" w:hAnsiTheme="majorHAnsi"/>
          <w:b/>
        </w:rPr>
        <w:t>Source</w:t>
      </w:r>
    </w:p>
    <w:tbl>
      <w:tblPr>
        <w:tblStyle w:val="GridTable1Light-Accent31"/>
        <w:tblW w:w="0" w:type="auto"/>
        <w:tblLook w:val="04A0" w:firstRow="1" w:lastRow="0" w:firstColumn="1" w:lastColumn="0" w:noHBand="0" w:noVBand="1"/>
      </w:tblPr>
      <w:tblGrid>
        <w:gridCol w:w="9350"/>
      </w:tblGrid>
      <w:tr w:rsidR="005D54BA" w:rsidRPr="00A306A2" w14:paraId="6765831F" w14:textId="77777777" w:rsidTr="00B46A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A2128A3" w14:textId="3F70FD02" w:rsidR="0036639D" w:rsidRDefault="005D54BA" w:rsidP="00DC661F">
            <w:pPr>
              <w:pStyle w:val="ListParagraph"/>
              <w:numPr>
                <w:ilvl w:val="0"/>
                <w:numId w:val="3"/>
              </w:numPr>
              <w:rPr>
                <w:rFonts w:asciiTheme="majorHAnsi" w:hAnsiTheme="majorHAnsi"/>
                <w:b w:val="0"/>
              </w:rPr>
            </w:pPr>
            <w:r w:rsidRPr="00A306A2">
              <w:rPr>
                <w:rFonts w:asciiTheme="majorHAnsi" w:hAnsiTheme="majorHAnsi"/>
                <w:b w:val="0"/>
              </w:rPr>
              <w:t xml:space="preserve">Australian Children’s </w:t>
            </w:r>
            <w:r w:rsidR="00FB4567" w:rsidRPr="00A306A2">
              <w:rPr>
                <w:rFonts w:asciiTheme="majorHAnsi" w:hAnsiTheme="majorHAnsi"/>
                <w:b w:val="0"/>
              </w:rPr>
              <w:t>Education &amp;</w:t>
            </w:r>
            <w:r w:rsidRPr="00A306A2">
              <w:rPr>
                <w:rFonts w:asciiTheme="majorHAnsi" w:hAnsiTheme="majorHAnsi"/>
                <w:b w:val="0"/>
              </w:rPr>
              <w:t xml:space="preserve"> Care Quality Authority. (2014). </w:t>
            </w:r>
          </w:p>
          <w:p w14:paraId="57E906D0" w14:textId="62FDED5E" w:rsidR="005D54BA" w:rsidRPr="00A306A2" w:rsidRDefault="005D54BA" w:rsidP="00DC661F">
            <w:pPr>
              <w:pStyle w:val="ListParagraph"/>
              <w:numPr>
                <w:ilvl w:val="0"/>
                <w:numId w:val="3"/>
              </w:numPr>
              <w:rPr>
                <w:rFonts w:asciiTheme="majorHAnsi" w:hAnsiTheme="majorHAnsi"/>
                <w:b w:val="0"/>
              </w:rPr>
            </w:pPr>
            <w:r w:rsidRPr="00A306A2">
              <w:rPr>
                <w:rFonts w:asciiTheme="majorHAnsi" w:hAnsiTheme="majorHAnsi"/>
                <w:b w:val="0"/>
              </w:rPr>
              <w:t>Guide to the Education and Care Services National Law and the Education and Care Serv</w:t>
            </w:r>
            <w:r w:rsidR="005F6F01">
              <w:rPr>
                <w:rFonts w:asciiTheme="majorHAnsi" w:hAnsiTheme="majorHAnsi"/>
                <w:b w:val="0"/>
              </w:rPr>
              <w:t>ices National Regulations 2015.</w:t>
            </w:r>
          </w:p>
          <w:p w14:paraId="21B7446A" w14:textId="77777777" w:rsidR="005D54BA" w:rsidRPr="00A306A2" w:rsidRDefault="005D54BA" w:rsidP="00DC661F">
            <w:pPr>
              <w:pStyle w:val="ListParagraph"/>
              <w:numPr>
                <w:ilvl w:val="0"/>
                <w:numId w:val="3"/>
              </w:numPr>
              <w:rPr>
                <w:rFonts w:asciiTheme="majorHAnsi" w:hAnsiTheme="majorHAnsi"/>
                <w:b w:val="0"/>
              </w:rPr>
            </w:pPr>
            <w:r w:rsidRPr="00A306A2">
              <w:rPr>
                <w:rFonts w:asciiTheme="majorHAnsi" w:hAnsiTheme="majorHAnsi"/>
                <w:b w:val="0"/>
              </w:rPr>
              <w:t>ECA Code of Ethics.</w:t>
            </w:r>
          </w:p>
          <w:p w14:paraId="34E7D8ED" w14:textId="77777777" w:rsidR="005D54BA" w:rsidRDefault="005D54BA" w:rsidP="00DC661F">
            <w:pPr>
              <w:pStyle w:val="ListParagraph"/>
              <w:numPr>
                <w:ilvl w:val="0"/>
                <w:numId w:val="3"/>
              </w:numPr>
              <w:rPr>
                <w:rFonts w:asciiTheme="majorHAnsi" w:hAnsiTheme="majorHAnsi"/>
                <w:b w:val="0"/>
              </w:rPr>
            </w:pPr>
            <w:r w:rsidRPr="00A306A2">
              <w:rPr>
                <w:rFonts w:asciiTheme="majorHAnsi" w:hAnsiTheme="majorHAnsi"/>
                <w:b w:val="0"/>
              </w:rPr>
              <w:t xml:space="preserve">Guide to the National Quality Standard. </w:t>
            </w:r>
          </w:p>
          <w:p w14:paraId="212B73F0" w14:textId="77777777" w:rsidR="005D54BA" w:rsidRDefault="00D95BF0" w:rsidP="00031713">
            <w:pPr>
              <w:pStyle w:val="ListParagraph"/>
              <w:numPr>
                <w:ilvl w:val="0"/>
                <w:numId w:val="3"/>
              </w:numPr>
              <w:rPr>
                <w:rFonts w:asciiTheme="majorHAnsi" w:hAnsiTheme="majorHAnsi"/>
                <w:b w:val="0"/>
              </w:rPr>
            </w:pPr>
            <w:r>
              <w:rPr>
                <w:rFonts w:asciiTheme="majorHAnsi" w:hAnsiTheme="majorHAnsi"/>
                <w:b w:val="0"/>
              </w:rPr>
              <w:t>Early Years Learning Framework for Australia: Bel</w:t>
            </w:r>
            <w:r w:rsidR="00031713">
              <w:rPr>
                <w:rFonts w:asciiTheme="majorHAnsi" w:hAnsiTheme="majorHAnsi"/>
                <w:b w:val="0"/>
              </w:rPr>
              <w:t>onging, Being and Becoming</w:t>
            </w:r>
          </w:p>
          <w:p w14:paraId="5D042398" w14:textId="77777777" w:rsidR="00040AD9" w:rsidRDefault="00040AD9" w:rsidP="00031713">
            <w:pPr>
              <w:pStyle w:val="ListParagraph"/>
              <w:numPr>
                <w:ilvl w:val="0"/>
                <w:numId w:val="3"/>
              </w:numPr>
              <w:rPr>
                <w:rFonts w:asciiTheme="majorHAnsi" w:hAnsiTheme="majorHAnsi"/>
                <w:b w:val="0"/>
              </w:rPr>
            </w:pPr>
            <w:r>
              <w:rPr>
                <w:rFonts w:asciiTheme="majorHAnsi" w:hAnsiTheme="majorHAnsi"/>
                <w:b w:val="0"/>
              </w:rPr>
              <w:t xml:space="preserve">Revised National Quality Standards </w:t>
            </w:r>
          </w:p>
          <w:p w14:paraId="0592AF8E" w14:textId="261C4133" w:rsidR="00960466" w:rsidRPr="00031713" w:rsidRDefault="00960466" w:rsidP="00031713">
            <w:pPr>
              <w:pStyle w:val="ListParagraph"/>
              <w:numPr>
                <w:ilvl w:val="0"/>
                <w:numId w:val="3"/>
              </w:numPr>
              <w:rPr>
                <w:rFonts w:asciiTheme="majorHAnsi" w:hAnsiTheme="majorHAnsi"/>
                <w:b w:val="0"/>
              </w:rPr>
            </w:pPr>
            <w:r>
              <w:rPr>
                <w:rFonts w:asciiTheme="majorHAnsi" w:hAnsiTheme="majorHAnsi"/>
                <w:b w:val="0"/>
              </w:rPr>
              <w:t>Childcare Centre Desktop</w:t>
            </w:r>
          </w:p>
        </w:tc>
      </w:tr>
    </w:tbl>
    <w:p w14:paraId="3C64205E" w14:textId="77777777" w:rsidR="005D54BA" w:rsidRPr="00A306A2" w:rsidRDefault="005D54BA" w:rsidP="001D334A">
      <w:pPr>
        <w:rPr>
          <w:rFonts w:asciiTheme="majorHAnsi" w:hAnsiTheme="majorHAnsi"/>
          <w:color w:val="34ABC1"/>
        </w:rPr>
      </w:pPr>
    </w:p>
    <w:p w14:paraId="2CF1E1F4" w14:textId="16C498F0" w:rsidR="00634715" w:rsidRDefault="005D54BA" w:rsidP="00056981">
      <w:pPr>
        <w:spacing w:line="240" w:lineRule="auto"/>
        <w:rPr>
          <w:rFonts w:asciiTheme="majorHAnsi" w:hAnsiTheme="majorHAnsi"/>
          <w:b/>
          <w:bCs/>
        </w:rPr>
      </w:pPr>
      <w:r w:rsidRPr="00A306A2">
        <w:rPr>
          <w:rFonts w:asciiTheme="majorHAnsi" w:hAnsiTheme="majorHAnsi"/>
          <w:b/>
        </w:rPr>
        <w:t>Review</w:t>
      </w:r>
    </w:p>
    <w:tbl>
      <w:tblPr>
        <w:tblStyle w:val="GridTable1Light-Accent31"/>
        <w:tblW w:w="0" w:type="auto"/>
        <w:tblLook w:val="04A0" w:firstRow="1" w:lastRow="0" w:firstColumn="1" w:lastColumn="0" w:noHBand="0" w:noVBand="1"/>
      </w:tblPr>
      <w:tblGrid>
        <w:gridCol w:w="1696"/>
        <w:gridCol w:w="5245"/>
        <w:gridCol w:w="2409"/>
      </w:tblGrid>
      <w:tr w:rsidR="00056981" w14:paraId="7B0CB1E8" w14:textId="77777777" w:rsidTr="000569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09835A26" w14:textId="77777777" w:rsidR="00056981" w:rsidRPr="00884656" w:rsidRDefault="00056981">
            <w:pPr>
              <w:rPr>
                <w:rFonts w:asciiTheme="majorHAnsi" w:hAnsiTheme="majorHAnsi"/>
                <w:b w:val="0"/>
              </w:rPr>
            </w:pPr>
            <w:r w:rsidRPr="00884656">
              <w:rPr>
                <w:rFonts w:asciiTheme="majorHAnsi" w:hAnsiTheme="majorHAnsi"/>
                <w:b w:val="0"/>
              </w:rPr>
              <w:t xml:space="preserve">Date Reviewed </w:t>
            </w:r>
          </w:p>
        </w:tc>
        <w:tc>
          <w:tcPr>
            <w:tcW w:w="5245"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0F261E7A" w14:textId="77777777" w:rsidR="00056981" w:rsidRDefault="00056981">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Modifications </w:t>
            </w:r>
          </w:p>
        </w:tc>
        <w:tc>
          <w:tcPr>
            <w:tcW w:w="2409"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446BEA6A" w14:textId="77777777" w:rsidR="00056981" w:rsidRDefault="00056981">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Next Policy Review Date </w:t>
            </w:r>
          </w:p>
        </w:tc>
      </w:tr>
      <w:tr w:rsidR="00056981" w14:paraId="39A5DD1B" w14:textId="77777777" w:rsidTr="00056981">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31120379" w14:textId="26182153" w:rsidR="00056981" w:rsidRPr="00884656" w:rsidRDefault="00056981">
            <w:pPr>
              <w:rPr>
                <w:rFonts w:asciiTheme="majorHAnsi" w:hAnsiTheme="majorHAnsi"/>
                <w:b w:val="0"/>
              </w:rPr>
            </w:pPr>
            <w:r w:rsidRPr="00884656">
              <w:rPr>
                <w:rFonts w:asciiTheme="majorHAnsi" w:hAnsiTheme="majorHAnsi"/>
                <w:b w:val="0"/>
              </w:rPr>
              <w:t>November 2016</w:t>
            </w:r>
          </w:p>
        </w:tc>
        <w:tc>
          <w:tcPr>
            <w:tcW w:w="524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4363D2BB" w14:textId="77777777" w:rsidR="00056981" w:rsidRDefault="00056981">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New Format created and policy created </w:t>
            </w:r>
          </w:p>
          <w:p w14:paraId="1B1C0BE8" w14:textId="6D1E6DB6" w:rsidR="00884656" w:rsidRDefault="0088465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40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1E0179AE" w14:textId="07AAA7F2" w:rsidR="00056981" w:rsidRDefault="00056981">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September 2017</w:t>
            </w:r>
          </w:p>
        </w:tc>
      </w:tr>
      <w:tr w:rsidR="00056981" w14:paraId="395D8FF5" w14:textId="77777777" w:rsidTr="00056981">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2B2026EE" w14:textId="5EBA66C3" w:rsidR="00056981" w:rsidRPr="00884656" w:rsidRDefault="00056981">
            <w:pPr>
              <w:rPr>
                <w:rFonts w:asciiTheme="majorHAnsi" w:hAnsiTheme="majorHAnsi"/>
                <w:b w:val="0"/>
              </w:rPr>
            </w:pPr>
            <w:r w:rsidRPr="00884656">
              <w:rPr>
                <w:rFonts w:asciiTheme="majorHAnsi" w:hAnsiTheme="majorHAnsi"/>
                <w:b w:val="0"/>
              </w:rPr>
              <w:t>September 2017</w:t>
            </w:r>
          </w:p>
        </w:tc>
        <w:tc>
          <w:tcPr>
            <w:tcW w:w="524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67983443" w14:textId="77777777" w:rsidR="00056981" w:rsidRDefault="00056981">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Minor changes made to policy </w:t>
            </w:r>
          </w:p>
          <w:p w14:paraId="0B82554D" w14:textId="77777777" w:rsidR="00884656" w:rsidRDefault="0088465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40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220F2079" w14:textId="51F40BAA" w:rsidR="00056981" w:rsidRDefault="00056981">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December 2018</w:t>
            </w:r>
          </w:p>
        </w:tc>
      </w:tr>
      <w:tr w:rsidR="00040AD9" w14:paraId="756967E6" w14:textId="77777777" w:rsidTr="00056981">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15061BA6" w14:textId="67C3D891" w:rsidR="00040AD9" w:rsidRPr="00960466" w:rsidRDefault="00040AD9">
            <w:pPr>
              <w:rPr>
                <w:rFonts w:asciiTheme="majorHAnsi" w:hAnsiTheme="majorHAnsi"/>
                <w:b w:val="0"/>
              </w:rPr>
            </w:pPr>
            <w:r w:rsidRPr="00960466">
              <w:rPr>
                <w:rFonts w:asciiTheme="majorHAnsi" w:hAnsiTheme="majorHAnsi"/>
                <w:b w:val="0"/>
              </w:rPr>
              <w:t>October 2017</w:t>
            </w:r>
          </w:p>
        </w:tc>
        <w:tc>
          <w:tcPr>
            <w:tcW w:w="524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265F7A16" w14:textId="6E5C7C6E" w:rsidR="00040AD9" w:rsidRPr="00960466" w:rsidRDefault="0088465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960466">
              <w:rPr>
                <w:rFonts w:ascii="Calibri Light" w:hAnsi="Calibri Light"/>
              </w:rPr>
              <w:t>Updated references to comply with the revised National Quality Standard</w:t>
            </w:r>
          </w:p>
        </w:tc>
        <w:tc>
          <w:tcPr>
            <w:tcW w:w="240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37DB5C1C" w14:textId="3A64A6B3" w:rsidR="00040AD9" w:rsidRDefault="00040AD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960466">
              <w:rPr>
                <w:rFonts w:asciiTheme="majorHAnsi" w:hAnsiTheme="majorHAnsi"/>
              </w:rPr>
              <w:t>December 2018</w:t>
            </w:r>
            <w:bookmarkStart w:id="0" w:name="_GoBack"/>
            <w:bookmarkEnd w:id="0"/>
          </w:p>
        </w:tc>
      </w:tr>
    </w:tbl>
    <w:p w14:paraId="0F2BF4A6" w14:textId="77777777" w:rsidR="00056981" w:rsidRDefault="00056981" w:rsidP="00056981">
      <w:pPr>
        <w:spacing w:line="240" w:lineRule="auto"/>
        <w:rPr>
          <w:rFonts w:asciiTheme="majorHAnsi" w:hAnsiTheme="majorHAnsi"/>
        </w:rPr>
      </w:pPr>
    </w:p>
    <w:sectPr w:rsidR="00056981" w:rsidSect="00FB4567">
      <w:footerReference w:type="default" r:id="rId9"/>
      <w:pgSz w:w="12240" w:h="15840"/>
      <w:pgMar w:top="1276"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51442" w14:textId="77777777" w:rsidR="00D41603" w:rsidRDefault="00D41603" w:rsidP="00CB647A">
      <w:pPr>
        <w:spacing w:after="0" w:line="240" w:lineRule="auto"/>
      </w:pPr>
      <w:r>
        <w:separator/>
      </w:r>
    </w:p>
  </w:endnote>
  <w:endnote w:type="continuationSeparator" w:id="0">
    <w:p w14:paraId="15E5722C" w14:textId="77777777" w:rsidR="00D41603" w:rsidRDefault="00D41603" w:rsidP="00CB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panose1 w:val="020B0300000000000000"/>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1C6CD" w14:textId="753713EB" w:rsidR="00B46A69" w:rsidRDefault="00960466">
    <w:pPr>
      <w:pStyle w:val="Footer"/>
    </w:pPr>
    <w:r>
      <w:rPr>
        <w:noProof/>
      </w:rPr>
      <w:drawing>
        <wp:inline distT="0" distB="0" distL="0" distR="0" wp14:anchorId="5B9D9134" wp14:editId="46D85B65">
          <wp:extent cx="1195193" cy="5343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richo_road_medium.jpg"/>
                  <pic:cNvPicPr/>
                </pic:nvPicPr>
                <pic:blipFill>
                  <a:blip r:embed="rId1"/>
                  <a:stretch>
                    <a:fillRect/>
                  </a:stretch>
                </pic:blipFill>
                <pic:spPr>
                  <a:xfrm>
                    <a:off x="0" y="0"/>
                    <a:ext cx="1245433" cy="556852"/>
                  </a:xfrm>
                  <a:prstGeom prst="rect">
                    <a:avLst/>
                  </a:prstGeom>
                </pic:spPr>
              </pic:pic>
            </a:graphicData>
          </a:graphic>
        </wp:inline>
      </w:drawing>
    </w:r>
    <w:r>
      <w:t xml:space="preserve">                          </w:t>
    </w:r>
    <w:r w:rsidR="00B46A69">
      <w:t>Management Committee Policy</w:t>
    </w:r>
    <w:r>
      <w:t xml:space="preserve"> - </w:t>
    </w:r>
    <w:r w:rsidR="00B46A69">
      <w:t>QA7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895A3" w14:textId="77777777" w:rsidR="00D41603" w:rsidRDefault="00D41603" w:rsidP="00CB647A">
      <w:pPr>
        <w:spacing w:after="0" w:line="240" w:lineRule="auto"/>
      </w:pPr>
      <w:r>
        <w:separator/>
      </w:r>
    </w:p>
  </w:footnote>
  <w:footnote w:type="continuationSeparator" w:id="0">
    <w:p w14:paraId="31345CB8" w14:textId="77777777" w:rsidR="00D41603" w:rsidRDefault="00D41603" w:rsidP="00CB64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5947"/>
    <w:multiLevelType w:val="hybridMultilevel"/>
    <w:tmpl w:val="80FE0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F38C0"/>
    <w:multiLevelType w:val="hybridMultilevel"/>
    <w:tmpl w:val="BA1E8088"/>
    <w:lvl w:ilvl="0" w:tplc="0C090001">
      <w:start w:val="1"/>
      <w:numFmt w:val="bullet"/>
      <w:lvlText w:val=""/>
      <w:lvlJc w:val="left"/>
      <w:pPr>
        <w:ind w:left="972" w:hanging="360"/>
      </w:pPr>
      <w:rPr>
        <w:rFonts w:ascii="Symbol" w:hAnsi="Symbol" w:hint="default"/>
      </w:rPr>
    </w:lvl>
    <w:lvl w:ilvl="1" w:tplc="0C090003" w:tentative="1">
      <w:start w:val="1"/>
      <w:numFmt w:val="bullet"/>
      <w:lvlText w:val="o"/>
      <w:lvlJc w:val="left"/>
      <w:pPr>
        <w:ind w:left="1692" w:hanging="360"/>
      </w:pPr>
      <w:rPr>
        <w:rFonts w:ascii="Courier New" w:hAnsi="Courier New" w:cs="Courier New" w:hint="default"/>
      </w:rPr>
    </w:lvl>
    <w:lvl w:ilvl="2" w:tplc="0C090005" w:tentative="1">
      <w:start w:val="1"/>
      <w:numFmt w:val="bullet"/>
      <w:lvlText w:val=""/>
      <w:lvlJc w:val="left"/>
      <w:pPr>
        <w:ind w:left="2412" w:hanging="360"/>
      </w:pPr>
      <w:rPr>
        <w:rFonts w:ascii="Wingdings" w:hAnsi="Wingdings" w:hint="default"/>
      </w:rPr>
    </w:lvl>
    <w:lvl w:ilvl="3" w:tplc="0C090001" w:tentative="1">
      <w:start w:val="1"/>
      <w:numFmt w:val="bullet"/>
      <w:lvlText w:val=""/>
      <w:lvlJc w:val="left"/>
      <w:pPr>
        <w:ind w:left="3132" w:hanging="360"/>
      </w:pPr>
      <w:rPr>
        <w:rFonts w:ascii="Symbol" w:hAnsi="Symbol" w:hint="default"/>
      </w:rPr>
    </w:lvl>
    <w:lvl w:ilvl="4" w:tplc="0C090003" w:tentative="1">
      <w:start w:val="1"/>
      <w:numFmt w:val="bullet"/>
      <w:lvlText w:val="o"/>
      <w:lvlJc w:val="left"/>
      <w:pPr>
        <w:ind w:left="3852" w:hanging="360"/>
      </w:pPr>
      <w:rPr>
        <w:rFonts w:ascii="Courier New" w:hAnsi="Courier New" w:cs="Courier New" w:hint="default"/>
      </w:rPr>
    </w:lvl>
    <w:lvl w:ilvl="5" w:tplc="0C090005" w:tentative="1">
      <w:start w:val="1"/>
      <w:numFmt w:val="bullet"/>
      <w:lvlText w:val=""/>
      <w:lvlJc w:val="left"/>
      <w:pPr>
        <w:ind w:left="4572" w:hanging="360"/>
      </w:pPr>
      <w:rPr>
        <w:rFonts w:ascii="Wingdings" w:hAnsi="Wingdings" w:hint="default"/>
      </w:rPr>
    </w:lvl>
    <w:lvl w:ilvl="6" w:tplc="0C090001" w:tentative="1">
      <w:start w:val="1"/>
      <w:numFmt w:val="bullet"/>
      <w:lvlText w:val=""/>
      <w:lvlJc w:val="left"/>
      <w:pPr>
        <w:ind w:left="5292" w:hanging="360"/>
      </w:pPr>
      <w:rPr>
        <w:rFonts w:ascii="Symbol" w:hAnsi="Symbol" w:hint="default"/>
      </w:rPr>
    </w:lvl>
    <w:lvl w:ilvl="7" w:tplc="0C090003" w:tentative="1">
      <w:start w:val="1"/>
      <w:numFmt w:val="bullet"/>
      <w:lvlText w:val="o"/>
      <w:lvlJc w:val="left"/>
      <w:pPr>
        <w:ind w:left="6012" w:hanging="360"/>
      </w:pPr>
      <w:rPr>
        <w:rFonts w:ascii="Courier New" w:hAnsi="Courier New" w:cs="Courier New" w:hint="default"/>
      </w:rPr>
    </w:lvl>
    <w:lvl w:ilvl="8" w:tplc="0C090005" w:tentative="1">
      <w:start w:val="1"/>
      <w:numFmt w:val="bullet"/>
      <w:lvlText w:val=""/>
      <w:lvlJc w:val="left"/>
      <w:pPr>
        <w:ind w:left="6732" w:hanging="360"/>
      </w:pPr>
      <w:rPr>
        <w:rFonts w:ascii="Wingdings" w:hAnsi="Wingdings" w:hint="default"/>
      </w:rPr>
    </w:lvl>
  </w:abstractNum>
  <w:abstractNum w:abstractNumId="2" w15:restartNumberingAfterBreak="0">
    <w:nsid w:val="0E7F3F44"/>
    <w:multiLevelType w:val="hybridMultilevel"/>
    <w:tmpl w:val="87D20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0EBA3C40"/>
    <w:styleLink w:val="Bullet"/>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5424565"/>
    <w:multiLevelType w:val="hybridMultilevel"/>
    <w:tmpl w:val="07BE5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BD286C"/>
    <w:multiLevelType w:val="hybridMultilevel"/>
    <w:tmpl w:val="F982A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9B1316"/>
    <w:multiLevelType w:val="hybridMultilevel"/>
    <w:tmpl w:val="EF8C8458"/>
    <w:lvl w:ilvl="0" w:tplc="0C090001">
      <w:start w:val="1"/>
      <w:numFmt w:val="bullet"/>
      <w:lvlText w:val=""/>
      <w:lvlJc w:val="left"/>
      <w:pPr>
        <w:ind w:left="972" w:hanging="360"/>
      </w:pPr>
      <w:rPr>
        <w:rFonts w:ascii="Symbol" w:hAnsi="Symbol" w:hint="default"/>
      </w:rPr>
    </w:lvl>
    <w:lvl w:ilvl="1" w:tplc="0C090003" w:tentative="1">
      <w:start w:val="1"/>
      <w:numFmt w:val="bullet"/>
      <w:lvlText w:val="o"/>
      <w:lvlJc w:val="left"/>
      <w:pPr>
        <w:ind w:left="1692" w:hanging="360"/>
      </w:pPr>
      <w:rPr>
        <w:rFonts w:ascii="Courier New" w:hAnsi="Courier New" w:cs="Courier New" w:hint="default"/>
      </w:rPr>
    </w:lvl>
    <w:lvl w:ilvl="2" w:tplc="0C090005" w:tentative="1">
      <w:start w:val="1"/>
      <w:numFmt w:val="bullet"/>
      <w:lvlText w:val=""/>
      <w:lvlJc w:val="left"/>
      <w:pPr>
        <w:ind w:left="2412" w:hanging="360"/>
      </w:pPr>
      <w:rPr>
        <w:rFonts w:ascii="Wingdings" w:hAnsi="Wingdings" w:hint="default"/>
      </w:rPr>
    </w:lvl>
    <w:lvl w:ilvl="3" w:tplc="0C090001" w:tentative="1">
      <w:start w:val="1"/>
      <w:numFmt w:val="bullet"/>
      <w:lvlText w:val=""/>
      <w:lvlJc w:val="left"/>
      <w:pPr>
        <w:ind w:left="3132" w:hanging="360"/>
      </w:pPr>
      <w:rPr>
        <w:rFonts w:ascii="Symbol" w:hAnsi="Symbol" w:hint="default"/>
      </w:rPr>
    </w:lvl>
    <w:lvl w:ilvl="4" w:tplc="0C090003" w:tentative="1">
      <w:start w:val="1"/>
      <w:numFmt w:val="bullet"/>
      <w:lvlText w:val="o"/>
      <w:lvlJc w:val="left"/>
      <w:pPr>
        <w:ind w:left="3852" w:hanging="360"/>
      </w:pPr>
      <w:rPr>
        <w:rFonts w:ascii="Courier New" w:hAnsi="Courier New" w:cs="Courier New" w:hint="default"/>
      </w:rPr>
    </w:lvl>
    <w:lvl w:ilvl="5" w:tplc="0C090005" w:tentative="1">
      <w:start w:val="1"/>
      <w:numFmt w:val="bullet"/>
      <w:lvlText w:val=""/>
      <w:lvlJc w:val="left"/>
      <w:pPr>
        <w:ind w:left="4572" w:hanging="360"/>
      </w:pPr>
      <w:rPr>
        <w:rFonts w:ascii="Wingdings" w:hAnsi="Wingdings" w:hint="default"/>
      </w:rPr>
    </w:lvl>
    <w:lvl w:ilvl="6" w:tplc="0C090001" w:tentative="1">
      <w:start w:val="1"/>
      <w:numFmt w:val="bullet"/>
      <w:lvlText w:val=""/>
      <w:lvlJc w:val="left"/>
      <w:pPr>
        <w:ind w:left="5292" w:hanging="360"/>
      </w:pPr>
      <w:rPr>
        <w:rFonts w:ascii="Symbol" w:hAnsi="Symbol" w:hint="default"/>
      </w:rPr>
    </w:lvl>
    <w:lvl w:ilvl="7" w:tplc="0C090003" w:tentative="1">
      <w:start w:val="1"/>
      <w:numFmt w:val="bullet"/>
      <w:lvlText w:val="o"/>
      <w:lvlJc w:val="left"/>
      <w:pPr>
        <w:ind w:left="6012" w:hanging="360"/>
      </w:pPr>
      <w:rPr>
        <w:rFonts w:ascii="Courier New" w:hAnsi="Courier New" w:cs="Courier New" w:hint="default"/>
      </w:rPr>
    </w:lvl>
    <w:lvl w:ilvl="8" w:tplc="0C090005" w:tentative="1">
      <w:start w:val="1"/>
      <w:numFmt w:val="bullet"/>
      <w:lvlText w:val=""/>
      <w:lvlJc w:val="left"/>
      <w:pPr>
        <w:ind w:left="6732" w:hanging="360"/>
      </w:pPr>
      <w:rPr>
        <w:rFonts w:ascii="Wingdings" w:hAnsi="Wingdings" w:hint="default"/>
      </w:rPr>
    </w:lvl>
  </w:abstractNum>
  <w:abstractNum w:abstractNumId="7" w15:restartNumberingAfterBreak="0">
    <w:nsid w:val="361A37DE"/>
    <w:multiLevelType w:val="hybridMultilevel"/>
    <w:tmpl w:val="DC623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056BE7"/>
    <w:multiLevelType w:val="hybridMultilevel"/>
    <w:tmpl w:val="98A0C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AB474A"/>
    <w:multiLevelType w:val="hybridMultilevel"/>
    <w:tmpl w:val="5EB0E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452E36"/>
    <w:multiLevelType w:val="hybridMultilevel"/>
    <w:tmpl w:val="2348C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B54582"/>
    <w:multiLevelType w:val="hybridMultilevel"/>
    <w:tmpl w:val="BC186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E4013F"/>
    <w:multiLevelType w:val="hybridMultilevel"/>
    <w:tmpl w:val="096E0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B84929"/>
    <w:multiLevelType w:val="hybridMultilevel"/>
    <w:tmpl w:val="D3C6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4F7508"/>
    <w:multiLevelType w:val="hybridMultilevel"/>
    <w:tmpl w:val="F34E9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C127D3"/>
    <w:multiLevelType w:val="hybridMultilevel"/>
    <w:tmpl w:val="F95A8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303BEA"/>
    <w:multiLevelType w:val="hybridMultilevel"/>
    <w:tmpl w:val="79123D40"/>
    <w:lvl w:ilvl="0" w:tplc="0C090001">
      <w:start w:val="1"/>
      <w:numFmt w:val="bullet"/>
      <w:lvlText w:val=""/>
      <w:lvlJc w:val="left"/>
      <w:pPr>
        <w:ind w:left="972" w:hanging="360"/>
      </w:pPr>
      <w:rPr>
        <w:rFonts w:ascii="Symbol" w:hAnsi="Symbol" w:hint="default"/>
      </w:rPr>
    </w:lvl>
    <w:lvl w:ilvl="1" w:tplc="0C090003" w:tentative="1">
      <w:start w:val="1"/>
      <w:numFmt w:val="bullet"/>
      <w:lvlText w:val="o"/>
      <w:lvlJc w:val="left"/>
      <w:pPr>
        <w:ind w:left="1692" w:hanging="360"/>
      </w:pPr>
      <w:rPr>
        <w:rFonts w:ascii="Courier New" w:hAnsi="Courier New" w:cs="Courier New" w:hint="default"/>
      </w:rPr>
    </w:lvl>
    <w:lvl w:ilvl="2" w:tplc="0C090005" w:tentative="1">
      <w:start w:val="1"/>
      <w:numFmt w:val="bullet"/>
      <w:lvlText w:val=""/>
      <w:lvlJc w:val="left"/>
      <w:pPr>
        <w:ind w:left="2412" w:hanging="360"/>
      </w:pPr>
      <w:rPr>
        <w:rFonts w:ascii="Wingdings" w:hAnsi="Wingdings" w:hint="default"/>
      </w:rPr>
    </w:lvl>
    <w:lvl w:ilvl="3" w:tplc="0C090001" w:tentative="1">
      <w:start w:val="1"/>
      <w:numFmt w:val="bullet"/>
      <w:lvlText w:val=""/>
      <w:lvlJc w:val="left"/>
      <w:pPr>
        <w:ind w:left="3132" w:hanging="360"/>
      </w:pPr>
      <w:rPr>
        <w:rFonts w:ascii="Symbol" w:hAnsi="Symbol" w:hint="default"/>
      </w:rPr>
    </w:lvl>
    <w:lvl w:ilvl="4" w:tplc="0C090003" w:tentative="1">
      <w:start w:val="1"/>
      <w:numFmt w:val="bullet"/>
      <w:lvlText w:val="o"/>
      <w:lvlJc w:val="left"/>
      <w:pPr>
        <w:ind w:left="3852" w:hanging="360"/>
      </w:pPr>
      <w:rPr>
        <w:rFonts w:ascii="Courier New" w:hAnsi="Courier New" w:cs="Courier New" w:hint="default"/>
      </w:rPr>
    </w:lvl>
    <w:lvl w:ilvl="5" w:tplc="0C090005" w:tentative="1">
      <w:start w:val="1"/>
      <w:numFmt w:val="bullet"/>
      <w:lvlText w:val=""/>
      <w:lvlJc w:val="left"/>
      <w:pPr>
        <w:ind w:left="4572" w:hanging="360"/>
      </w:pPr>
      <w:rPr>
        <w:rFonts w:ascii="Wingdings" w:hAnsi="Wingdings" w:hint="default"/>
      </w:rPr>
    </w:lvl>
    <w:lvl w:ilvl="6" w:tplc="0C090001" w:tentative="1">
      <w:start w:val="1"/>
      <w:numFmt w:val="bullet"/>
      <w:lvlText w:val=""/>
      <w:lvlJc w:val="left"/>
      <w:pPr>
        <w:ind w:left="5292" w:hanging="360"/>
      </w:pPr>
      <w:rPr>
        <w:rFonts w:ascii="Symbol" w:hAnsi="Symbol" w:hint="default"/>
      </w:rPr>
    </w:lvl>
    <w:lvl w:ilvl="7" w:tplc="0C090003" w:tentative="1">
      <w:start w:val="1"/>
      <w:numFmt w:val="bullet"/>
      <w:lvlText w:val="o"/>
      <w:lvlJc w:val="left"/>
      <w:pPr>
        <w:ind w:left="6012" w:hanging="360"/>
      </w:pPr>
      <w:rPr>
        <w:rFonts w:ascii="Courier New" w:hAnsi="Courier New" w:cs="Courier New" w:hint="default"/>
      </w:rPr>
    </w:lvl>
    <w:lvl w:ilvl="8" w:tplc="0C090005" w:tentative="1">
      <w:start w:val="1"/>
      <w:numFmt w:val="bullet"/>
      <w:lvlText w:val=""/>
      <w:lvlJc w:val="left"/>
      <w:pPr>
        <w:ind w:left="6732" w:hanging="360"/>
      </w:pPr>
      <w:rPr>
        <w:rFonts w:ascii="Wingdings" w:hAnsi="Wingdings" w:hint="default"/>
      </w:rPr>
    </w:lvl>
  </w:abstractNum>
  <w:abstractNum w:abstractNumId="17" w15:restartNumberingAfterBreak="0">
    <w:nsid w:val="78EC519F"/>
    <w:multiLevelType w:val="hybridMultilevel"/>
    <w:tmpl w:val="28607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4"/>
  </w:num>
  <w:num w:numId="4">
    <w:abstractNumId w:val="13"/>
  </w:num>
  <w:num w:numId="5">
    <w:abstractNumId w:val="1"/>
  </w:num>
  <w:num w:numId="6">
    <w:abstractNumId w:val="6"/>
  </w:num>
  <w:num w:numId="7">
    <w:abstractNumId w:val="10"/>
  </w:num>
  <w:num w:numId="8">
    <w:abstractNumId w:val="16"/>
  </w:num>
  <w:num w:numId="9">
    <w:abstractNumId w:val="11"/>
  </w:num>
  <w:num w:numId="10">
    <w:abstractNumId w:val="2"/>
  </w:num>
  <w:num w:numId="11">
    <w:abstractNumId w:val="7"/>
  </w:num>
  <w:num w:numId="12">
    <w:abstractNumId w:val="9"/>
  </w:num>
  <w:num w:numId="13">
    <w:abstractNumId w:val="15"/>
  </w:num>
  <w:num w:numId="14">
    <w:abstractNumId w:val="12"/>
  </w:num>
  <w:num w:numId="15">
    <w:abstractNumId w:val="17"/>
  </w:num>
  <w:num w:numId="16">
    <w:abstractNumId w:val="4"/>
  </w:num>
  <w:num w:numId="17">
    <w:abstractNumId w:val="8"/>
  </w:num>
  <w:num w:numId="18">
    <w:abstractNumId w:val="0"/>
  </w:num>
  <w:num w:numId="1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647A"/>
    <w:rsid w:val="000146ED"/>
    <w:rsid w:val="00026752"/>
    <w:rsid w:val="00031713"/>
    <w:rsid w:val="00040AD9"/>
    <w:rsid w:val="00046D2C"/>
    <w:rsid w:val="000547FD"/>
    <w:rsid w:val="00056981"/>
    <w:rsid w:val="00060B99"/>
    <w:rsid w:val="00070941"/>
    <w:rsid w:val="00094909"/>
    <w:rsid w:val="000D4D12"/>
    <w:rsid w:val="000E1198"/>
    <w:rsid w:val="001075FA"/>
    <w:rsid w:val="00107D70"/>
    <w:rsid w:val="00110940"/>
    <w:rsid w:val="0012259B"/>
    <w:rsid w:val="001327A4"/>
    <w:rsid w:val="00133BA3"/>
    <w:rsid w:val="00135D1C"/>
    <w:rsid w:val="001520CC"/>
    <w:rsid w:val="0016081A"/>
    <w:rsid w:val="001638B7"/>
    <w:rsid w:val="001A42E1"/>
    <w:rsid w:val="001C7935"/>
    <w:rsid w:val="001D334A"/>
    <w:rsid w:val="001D6495"/>
    <w:rsid w:val="001F702C"/>
    <w:rsid w:val="002364B0"/>
    <w:rsid w:val="00237C5E"/>
    <w:rsid w:val="00247760"/>
    <w:rsid w:val="002558D2"/>
    <w:rsid w:val="00262623"/>
    <w:rsid w:val="00277401"/>
    <w:rsid w:val="00277F1A"/>
    <w:rsid w:val="00295C6E"/>
    <w:rsid w:val="00312F4D"/>
    <w:rsid w:val="003319EC"/>
    <w:rsid w:val="0036639D"/>
    <w:rsid w:val="003A0C81"/>
    <w:rsid w:val="003B5188"/>
    <w:rsid w:val="003C143A"/>
    <w:rsid w:val="003D76BE"/>
    <w:rsid w:val="00401021"/>
    <w:rsid w:val="004240C0"/>
    <w:rsid w:val="00433CAC"/>
    <w:rsid w:val="004369F7"/>
    <w:rsid w:val="004427CF"/>
    <w:rsid w:val="00473432"/>
    <w:rsid w:val="004B623F"/>
    <w:rsid w:val="004C4182"/>
    <w:rsid w:val="004E6172"/>
    <w:rsid w:val="00500F20"/>
    <w:rsid w:val="00532895"/>
    <w:rsid w:val="005443FC"/>
    <w:rsid w:val="00561CBF"/>
    <w:rsid w:val="005A6A3A"/>
    <w:rsid w:val="005C3ECE"/>
    <w:rsid w:val="005D54BA"/>
    <w:rsid w:val="005D6C04"/>
    <w:rsid w:val="005F488C"/>
    <w:rsid w:val="005F6F01"/>
    <w:rsid w:val="0060011A"/>
    <w:rsid w:val="00616527"/>
    <w:rsid w:val="00622F05"/>
    <w:rsid w:val="00634715"/>
    <w:rsid w:val="00667A64"/>
    <w:rsid w:val="00695ED5"/>
    <w:rsid w:val="006A28D9"/>
    <w:rsid w:val="006B7D1E"/>
    <w:rsid w:val="006C5575"/>
    <w:rsid w:val="006C71E5"/>
    <w:rsid w:val="006D3155"/>
    <w:rsid w:val="006E0A7A"/>
    <w:rsid w:val="006E0DB0"/>
    <w:rsid w:val="006E28FB"/>
    <w:rsid w:val="007073CE"/>
    <w:rsid w:val="00707A19"/>
    <w:rsid w:val="00752E6E"/>
    <w:rsid w:val="007619AF"/>
    <w:rsid w:val="00765E82"/>
    <w:rsid w:val="00767072"/>
    <w:rsid w:val="007B10CE"/>
    <w:rsid w:val="007C2ED3"/>
    <w:rsid w:val="007F2751"/>
    <w:rsid w:val="007F7F52"/>
    <w:rsid w:val="00805AE2"/>
    <w:rsid w:val="0081064D"/>
    <w:rsid w:val="00822CDC"/>
    <w:rsid w:val="00842CDC"/>
    <w:rsid w:val="00846401"/>
    <w:rsid w:val="00854C52"/>
    <w:rsid w:val="00882EBB"/>
    <w:rsid w:val="00884656"/>
    <w:rsid w:val="008855DF"/>
    <w:rsid w:val="008B1A58"/>
    <w:rsid w:val="008E1D6C"/>
    <w:rsid w:val="008E236C"/>
    <w:rsid w:val="008E340A"/>
    <w:rsid w:val="009035F5"/>
    <w:rsid w:val="009045C3"/>
    <w:rsid w:val="00904AA6"/>
    <w:rsid w:val="00920F13"/>
    <w:rsid w:val="00943BCE"/>
    <w:rsid w:val="0094473A"/>
    <w:rsid w:val="00955B72"/>
    <w:rsid w:val="00960466"/>
    <w:rsid w:val="00971024"/>
    <w:rsid w:val="00971DF9"/>
    <w:rsid w:val="00971FBE"/>
    <w:rsid w:val="009A0C9F"/>
    <w:rsid w:val="009A3B77"/>
    <w:rsid w:val="009A4EB7"/>
    <w:rsid w:val="009A5C16"/>
    <w:rsid w:val="009B3FAE"/>
    <w:rsid w:val="009D7D6A"/>
    <w:rsid w:val="00A16694"/>
    <w:rsid w:val="00A306A2"/>
    <w:rsid w:val="00A77E13"/>
    <w:rsid w:val="00A90508"/>
    <w:rsid w:val="00B11F97"/>
    <w:rsid w:val="00B14749"/>
    <w:rsid w:val="00B17DFC"/>
    <w:rsid w:val="00B42D90"/>
    <w:rsid w:val="00B46A69"/>
    <w:rsid w:val="00B54FC9"/>
    <w:rsid w:val="00B57B82"/>
    <w:rsid w:val="00B57D08"/>
    <w:rsid w:val="00B96F1F"/>
    <w:rsid w:val="00BA084C"/>
    <w:rsid w:val="00BA66F9"/>
    <w:rsid w:val="00BC7143"/>
    <w:rsid w:val="00BC7C68"/>
    <w:rsid w:val="00C1248C"/>
    <w:rsid w:val="00C32815"/>
    <w:rsid w:val="00C3677D"/>
    <w:rsid w:val="00C57059"/>
    <w:rsid w:val="00C666BF"/>
    <w:rsid w:val="00C727D1"/>
    <w:rsid w:val="00C737E0"/>
    <w:rsid w:val="00CB61DE"/>
    <w:rsid w:val="00CB647A"/>
    <w:rsid w:val="00D106EF"/>
    <w:rsid w:val="00D1468A"/>
    <w:rsid w:val="00D27064"/>
    <w:rsid w:val="00D41603"/>
    <w:rsid w:val="00D558F3"/>
    <w:rsid w:val="00D64F92"/>
    <w:rsid w:val="00D7499D"/>
    <w:rsid w:val="00D815D3"/>
    <w:rsid w:val="00D95BF0"/>
    <w:rsid w:val="00DB0D98"/>
    <w:rsid w:val="00DC661F"/>
    <w:rsid w:val="00DD07F0"/>
    <w:rsid w:val="00DE1250"/>
    <w:rsid w:val="00DE3AD4"/>
    <w:rsid w:val="00E10A2D"/>
    <w:rsid w:val="00E224C0"/>
    <w:rsid w:val="00E247E9"/>
    <w:rsid w:val="00E50414"/>
    <w:rsid w:val="00E72FF6"/>
    <w:rsid w:val="00EA4714"/>
    <w:rsid w:val="00EC3B39"/>
    <w:rsid w:val="00EC4B1A"/>
    <w:rsid w:val="00ED6329"/>
    <w:rsid w:val="00EE4CE2"/>
    <w:rsid w:val="00EE525C"/>
    <w:rsid w:val="00F0231A"/>
    <w:rsid w:val="00F16508"/>
    <w:rsid w:val="00F24002"/>
    <w:rsid w:val="00F44149"/>
    <w:rsid w:val="00F50431"/>
    <w:rsid w:val="00F91F69"/>
    <w:rsid w:val="00F92053"/>
    <w:rsid w:val="00FB18E7"/>
    <w:rsid w:val="00FB4567"/>
    <w:rsid w:val="00FC12D4"/>
    <w:rsid w:val="00FC52CE"/>
    <w:rsid w:val="00FE1174"/>
    <w:rsid w:val="00FF22B6"/>
    <w:rsid w:val="00FF501D"/>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65E94"/>
  <w15:docId w15:val="{92B78C23-2994-E440-8422-C2A5ABD7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B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A"/>
  </w:style>
  <w:style w:type="paragraph" w:styleId="Footer">
    <w:name w:val="footer"/>
    <w:basedOn w:val="Normal"/>
    <w:link w:val="FooterChar"/>
    <w:uiPriority w:val="99"/>
    <w:unhideWhenUsed/>
    <w:rsid w:val="00CB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A"/>
  </w:style>
  <w:style w:type="table" w:styleId="TableGrid">
    <w:name w:val="Table Grid"/>
    <w:basedOn w:val="TableNormal"/>
    <w:uiPriority w:val="59"/>
    <w:rsid w:val="0040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31">
    <w:name w:val="List Table 7 Colorful - Accent 31"/>
    <w:basedOn w:val="TableNormal"/>
    <w:uiPriority w:val="52"/>
    <w:rsid w:val="00401021"/>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401021"/>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95C6E"/>
    <w:rPr>
      <w:sz w:val="16"/>
      <w:szCs w:val="16"/>
    </w:rPr>
  </w:style>
  <w:style w:type="paragraph" w:styleId="CommentText">
    <w:name w:val="annotation text"/>
    <w:basedOn w:val="Normal"/>
    <w:link w:val="CommentTextChar"/>
    <w:uiPriority w:val="99"/>
    <w:semiHidden/>
    <w:unhideWhenUsed/>
    <w:rsid w:val="00295C6E"/>
    <w:pPr>
      <w:spacing w:line="240" w:lineRule="auto"/>
    </w:pPr>
    <w:rPr>
      <w:sz w:val="20"/>
      <w:szCs w:val="20"/>
    </w:rPr>
  </w:style>
  <w:style w:type="character" w:customStyle="1" w:styleId="CommentTextChar">
    <w:name w:val="Comment Text Char"/>
    <w:basedOn w:val="DefaultParagraphFont"/>
    <w:link w:val="CommentText"/>
    <w:uiPriority w:val="99"/>
    <w:semiHidden/>
    <w:rsid w:val="00295C6E"/>
    <w:rPr>
      <w:sz w:val="20"/>
      <w:szCs w:val="20"/>
    </w:rPr>
  </w:style>
  <w:style w:type="paragraph" w:styleId="CommentSubject">
    <w:name w:val="annotation subject"/>
    <w:basedOn w:val="CommentText"/>
    <w:next w:val="CommentText"/>
    <w:link w:val="CommentSubjectChar"/>
    <w:uiPriority w:val="99"/>
    <w:semiHidden/>
    <w:unhideWhenUsed/>
    <w:rsid w:val="00295C6E"/>
    <w:rPr>
      <w:b/>
      <w:bCs/>
    </w:rPr>
  </w:style>
  <w:style w:type="character" w:customStyle="1" w:styleId="CommentSubjectChar">
    <w:name w:val="Comment Subject Char"/>
    <w:basedOn w:val="CommentTextChar"/>
    <w:link w:val="CommentSubject"/>
    <w:uiPriority w:val="99"/>
    <w:semiHidden/>
    <w:rsid w:val="00295C6E"/>
    <w:rPr>
      <w:b/>
      <w:bCs/>
      <w:sz w:val="20"/>
      <w:szCs w:val="20"/>
    </w:rPr>
  </w:style>
  <w:style w:type="paragraph" w:styleId="BalloonText">
    <w:name w:val="Balloon Text"/>
    <w:basedOn w:val="Normal"/>
    <w:link w:val="BalloonTextChar"/>
    <w:uiPriority w:val="99"/>
    <w:semiHidden/>
    <w:unhideWhenUsed/>
    <w:rsid w:val="0029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6E"/>
    <w:rPr>
      <w:rFonts w:ascii="Segoe UI" w:hAnsi="Segoe UI" w:cs="Segoe UI"/>
      <w:sz w:val="18"/>
      <w:szCs w:val="18"/>
    </w:rPr>
  </w:style>
  <w:style w:type="character" w:styleId="Hyperlink">
    <w:name w:val="Hyperlink"/>
    <w:basedOn w:val="DefaultParagraphFont"/>
    <w:uiPriority w:val="99"/>
    <w:unhideWhenUsed/>
    <w:rsid w:val="003D76BE"/>
    <w:rPr>
      <w:color w:val="6B9F25" w:themeColor="hyperlink"/>
      <w:u w:val="single"/>
    </w:rPr>
  </w:style>
  <w:style w:type="paragraph" w:customStyle="1" w:styleId="BodyBullet">
    <w:name w:val="Body Bullet"/>
    <w:rsid w:val="001075FA"/>
    <w:pPr>
      <w:spacing w:after="0" w:line="240" w:lineRule="auto"/>
    </w:pPr>
    <w:rPr>
      <w:rFonts w:ascii="Helvetica" w:eastAsia="ヒラギノ角ゴ Pro W3" w:hAnsi="Helvetica" w:cs="Times New Roman"/>
      <w:color w:val="000000"/>
      <w:sz w:val="24"/>
      <w:szCs w:val="20"/>
      <w:lang w:eastAsia="en-AU"/>
    </w:rPr>
  </w:style>
  <w:style w:type="numbering" w:customStyle="1" w:styleId="Bullet">
    <w:name w:val="Bullet"/>
    <w:rsid w:val="001075F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307793">
      <w:bodyDiv w:val="1"/>
      <w:marLeft w:val="0"/>
      <w:marRight w:val="0"/>
      <w:marTop w:val="0"/>
      <w:marBottom w:val="0"/>
      <w:divBdr>
        <w:top w:val="none" w:sz="0" w:space="0" w:color="auto"/>
        <w:left w:val="none" w:sz="0" w:space="0" w:color="auto"/>
        <w:bottom w:val="none" w:sz="0" w:space="0" w:color="auto"/>
        <w:right w:val="none" w:sz="0" w:space="0" w:color="auto"/>
      </w:divBdr>
    </w:div>
    <w:div w:id="379674781">
      <w:bodyDiv w:val="1"/>
      <w:marLeft w:val="0"/>
      <w:marRight w:val="0"/>
      <w:marTop w:val="0"/>
      <w:marBottom w:val="0"/>
      <w:divBdr>
        <w:top w:val="none" w:sz="0" w:space="0" w:color="auto"/>
        <w:left w:val="none" w:sz="0" w:space="0" w:color="auto"/>
        <w:bottom w:val="none" w:sz="0" w:space="0" w:color="auto"/>
        <w:right w:val="none" w:sz="0" w:space="0" w:color="auto"/>
      </w:divBdr>
    </w:div>
    <w:div w:id="496505991">
      <w:bodyDiv w:val="1"/>
      <w:marLeft w:val="0"/>
      <w:marRight w:val="0"/>
      <w:marTop w:val="0"/>
      <w:marBottom w:val="0"/>
      <w:divBdr>
        <w:top w:val="none" w:sz="0" w:space="0" w:color="auto"/>
        <w:left w:val="none" w:sz="0" w:space="0" w:color="auto"/>
        <w:bottom w:val="none" w:sz="0" w:space="0" w:color="auto"/>
        <w:right w:val="none" w:sz="0" w:space="0" w:color="auto"/>
      </w:divBdr>
    </w:div>
    <w:div w:id="1372416495">
      <w:bodyDiv w:val="1"/>
      <w:marLeft w:val="0"/>
      <w:marRight w:val="0"/>
      <w:marTop w:val="0"/>
      <w:marBottom w:val="0"/>
      <w:divBdr>
        <w:top w:val="none" w:sz="0" w:space="0" w:color="auto"/>
        <w:left w:val="none" w:sz="0" w:space="0" w:color="auto"/>
        <w:bottom w:val="none" w:sz="0" w:space="0" w:color="auto"/>
        <w:right w:val="none" w:sz="0" w:space="0" w:color="auto"/>
      </w:divBdr>
    </w:div>
    <w:div w:id="1421366641">
      <w:bodyDiv w:val="1"/>
      <w:marLeft w:val="0"/>
      <w:marRight w:val="0"/>
      <w:marTop w:val="0"/>
      <w:marBottom w:val="0"/>
      <w:divBdr>
        <w:top w:val="none" w:sz="0" w:space="0" w:color="auto"/>
        <w:left w:val="none" w:sz="0" w:space="0" w:color="auto"/>
        <w:bottom w:val="none" w:sz="0" w:space="0" w:color="auto"/>
        <w:right w:val="none" w:sz="0" w:space="0" w:color="auto"/>
      </w:divBdr>
    </w:div>
    <w:div w:id="20781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BE94B3D8-D0CA-9443-8295-995FEE471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C:\Users\Owner\AppData\Roaming\Microsoft\Templates\Report design (blank).dotx</Template>
  <TotalTime>4</TotalTime>
  <Pages>3</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Office User</cp:lastModifiedBy>
  <cp:revision>6</cp:revision>
  <dcterms:created xsi:type="dcterms:W3CDTF">2017-09-13T04:50:00Z</dcterms:created>
  <dcterms:modified xsi:type="dcterms:W3CDTF">2018-09-19T11:30:00Z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