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370D2FBC" w:rsidR="00CB647A" w:rsidRPr="00A306A2" w:rsidRDefault="00CB647A" w:rsidP="00CB647A">
      <w:pPr>
        <w:rPr>
          <w:rFonts w:asciiTheme="majorHAnsi" w:hAnsiTheme="majorHAnsi"/>
          <w:b/>
          <w:color w:val="34ABC1"/>
          <w:sz w:val="56"/>
        </w:rPr>
      </w:pPr>
      <w:r w:rsidRPr="00A306A2">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D9FB7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9F3A62">
        <w:rPr>
          <w:rFonts w:asciiTheme="majorHAnsi" w:hAnsiTheme="majorHAnsi"/>
          <w:b/>
          <w:color w:val="34ABC1"/>
          <w:sz w:val="56"/>
        </w:rPr>
        <w:t>Payment of Fees</w:t>
      </w:r>
      <w:r w:rsidRPr="00A306A2">
        <w:rPr>
          <w:rFonts w:asciiTheme="majorHAnsi" w:hAnsiTheme="majorHAnsi"/>
          <w:b/>
          <w:color w:val="34ABC1"/>
          <w:sz w:val="56"/>
        </w:rPr>
        <w:t xml:space="preserve"> Policy </w:t>
      </w:r>
    </w:p>
    <w:p w14:paraId="553DE4FF" w14:textId="33A6863A" w:rsidR="00BC7143" w:rsidRPr="00E13E04" w:rsidRDefault="00C10310">
      <w:pPr>
        <w:rPr>
          <w:rFonts w:asciiTheme="majorHAnsi" w:hAnsiTheme="majorHAnsi"/>
          <w:b/>
        </w:rPr>
      </w:pPr>
      <w:r w:rsidRPr="00E13E04">
        <w:rPr>
          <w:rFonts w:asciiTheme="majorHAnsi" w:hAnsiTheme="majorHAnsi"/>
          <w:b/>
        </w:rPr>
        <w:t>National Quality Standard</w:t>
      </w:r>
      <w:r w:rsidR="00401021" w:rsidRPr="00E13E04">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894BCE" w:rsidRPr="00E13E04" w14:paraId="0F5FADF5" w14:textId="77777777" w:rsidTr="00CE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341471D4" w14:textId="77777777" w:rsidR="00894BCE" w:rsidRPr="00E13E04" w:rsidRDefault="00894BCE" w:rsidP="00CE124F">
            <w:pPr>
              <w:spacing w:line="360" w:lineRule="auto"/>
              <w:rPr>
                <w:rFonts w:ascii="Calibri Light" w:hAnsi="Calibri Light"/>
              </w:rPr>
            </w:pPr>
            <w:r w:rsidRPr="00E13E04">
              <w:rPr>
                <w:rFonts w:ascii="Calibri Light" w:hAnsi="Calibri Light"/>
              </w:rPr>
              <w:t xml:space="preserve">Quality Area 7: Governance and Leadership  </w:t>
            </w:r>
          </w:p>
        </w:tc>
      </w:tr>
      <w:tr w:rsidR="00894BCE" w:rsidRPr="00E13E04" w14:paraId="560C47D2"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64A13E9B" w14:textId="77777777" w:rsidR="00894BCE" w:rsidRPr="00E13E04" w:rsidRDefault="00894BCE" w:rsidP="00CE124F">
            <w:pPr>
              <w:spacing w:line="360" w:lineRule="auto"/>
              <w:rPr>
                <w:rFonts w:asciiTheme="majorHAnsi" w:hAnsiTheme="majorHAnsi"/>
                <w:b w:val="0"/>
                <w:sz w:val="18"/>
                <w:szCs w:val="18"/>
              </w:rPr>
            </w:pPr>
            <w:r w:rsidRPr="00E13E04">
              <w:rPr>
                <w:rFonts w:asciiTheme="majorHAnsi" w:hAnsiTheme="majorHAnsi"/>
                <w:b w:val="0"/>
                <w:sz w:val="18"/>
                <w:szCs w:val="18"/>
              </w:rPr>
              <w:t>7.1</w:t>
            </w:r>
          </w:p>
        </w:tc>
        <w:tc>
          <w:tcPr>
            <w:tcW w:w="3119" w:type="dxa"/>
          </w:tcPr>
          <w:p w14:paraId="18EBBFC4" w14:textId="77777777" w:rsidR="00894BCE" w:rsidRPr="00E13E04" w:rsidRDefault="00894BCE"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13E04">
              <w:rPr>
                <w:rFonts w:asciiTheme="majorHAnsi" w:hAnsiTheme="majorHAnsi"/>
                <w:b/>
                <w:sz w:val="18"/>
                <w:szCs w:val="18"/>
              </w:rPr>
              <w:t xml:space="preserve">Governance </w:t>
            </w:r>
          </w:p>
        </w:tc>
        <w:tc>
          <w:tcPr>
            <w:tcW w:w="5640" w:type="dxa"/>
          </w:tcPr>
          <w:p w14:paraId="2728748F" w14:textId="77777777" w:rsidR="00894BCE" w:rsidRPr="00E13E04" w:rsidRDefault="00894BCE"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13E04">
              <w:rPr>
                <w:rFonts w:asciiTheme="majorHAnsi" w:hAnsiTheme="majorHAnsi"/>
                <w:sz w:val="18"/>
                <w:szCs w:val="18"/>
              </w:rPr>
              <w:t xml:space="preserve">Governance supports the operation of a quality service </w:t>
            </w:r>
          </w:p>
        </w:tc>
      </w:tr>
      <w:tr w:rsidR="00894BCE" w:rsidRPr="00E13E04" w14:paraId="47DAFF60"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7392A3EB" w14:textId="77777777" w:rsidR="00894BCE" w:rsidRPr="00E13E04" w:rsidRDefault="00894BCE" w:rsidP="00CE124F">
            <w:pPr>
              <w:spacing w:line="360" w:lineRule="auto"/>
              <w:rPr>
                <w:rFonts w:asciiTheme="majorHAnsi" w:hAnsiTheme="majorHAnsi"/>
                <w:b w:val="0"/>
                <w:sz w:val="18"/>
                <w:szCs w:val="18"/>
              </w:rPr>
            </w:pPr>
            <w:r w:rsidRPr="00E13E04">
              <w:rPr>
                <w:rFonts w:asciiTheme="majorHAnsi" w:hAnsiTheme="majorHAnsi"/>
                <w:b w:val="0"/>
                <w:sz w:val="18"/>
                <w:szCs w:val="18"/>
              </w:rPr>
              <w:t>7.1.2</w:t>
            </w:r>
          </w:p>
        </w:tc>
        <w:tc>
          <w:tcPr>
            <w:tcW w:w="3119" w:type="dxa"/>
          </w:tcPr>
          <w:p w14:paraId="5BA764D5" w14:textId="77777777" w:rsidR="00894BCE" w:rsidRPr="00E13E04" w:rsidRDefault="00894BCE"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13E04">
              <w:rPr>
                <w:rFonts w:asciiTheme="majorHAnsi" w:hAnsiTheme="majorHAnsi"/>
                <w:b/>
                <w:sz w:val="18"/>
                <w:szCs w:val="18"/>
              </w:rPr>
              <w:t xml:space="preserve">Management Systems </w:t>
            </w:r>
          </w:p>
        </w:tc>
        <w:tc>
          <w:tcPr>
            <w:tcW w:w="5640" w:type="dxa"/>
          </w:tcPr>
          <w:p w14:paraId="3FD41FF6" w14:textId="77777777" w:rsidR="00894BCE" w:rsidRPr="00E13E04" w:rsidRDefault="00894BCE"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13E04">
              <w:rPr>
                <w:rFonts w:asciiTheme="majorHAnsi" w:hAnsiTheme="majorHAnsi"/>
                <w:sz w:val="18"/>
                <w:szCs w:val="18"/>
              </w:rPr>
              <w:t xml:space="preserve">Systems are in place to manage risk and enable the effective management and operation of a quality service </w:t>
            </w:r>
          </w:p>
        </w:tc>
      </w:tr>
      <w:tr w:rsidR="00894BCE" w:rsidRPr="00E13E04" w14:paraId="073FF36F" w14:textId="77777777" w:rsidTr="00CE124F">
        <w:tc>
          <w:tcPr>
            <w:cnfStyle w:val="001000000000" w:firstRow="0" w:lastRow="0" w:firstColumn="1" w:lastColumn="0" w:oddVBand="0" w:evenVBand="0" w:oddHBand="0" w:evenHBand="0" w:firstRowFirstColumn="0" w:firstRowLastColumn="0" w:lastRowFirstColumn="0" w:lastRowLastColumn="0"/>
            <w:tcW w:w="817" w:type="dxa"/>
          </w:tcPr>
          <w:p w14:paraId="3783EC01" w14:textId="77777777" w:rsidR="00894BCE" w:rsidRPr="00E13E04" w:rsidRDefault="00894BCE" w:rsidP="00CE124F">
            <w:pPr>
              <w:spacing w:line="360" w:lineRule="auto"/>
              <w:rPr>
                <w:rFonts w:asciiTheme="majorHAnsi" w:hAnsiTheme="majorHAnsi"/>
                <w:b w:val="0"/>
                <w:sz w:val="18"/>
                <w:szCs w:val="18"/>
              </w:rPr>
            </w:pPr>
            <w:r w:rsidRPr="00E13E04">
              <w:rPr>
                <w:rFonts w:asciiTheme="majorHAnsi" w:hAnsiTheme="majorHAnsi"/>
                <w:b w:val="0"/>
                <w:sz w:val="18"/>
                <w:szCs w:val="18"/>
              </w:rPr>
              <w:t>7.1.3</w:t>
            </w:r>
          </w:p>
        </w:tc>
        <w:tc>
          <w:tcPr>
            <w:tcW w:w="3119" w:type="dxa"/>
          </w:tcPr>
          <w:p w14:paraId="5B01ABF1" w14:textId="77777777" w:rsidR="00894BCE" w:rsidRPr="00E13E04" w:rsidRDefault="00894BCE"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13E04">
              <w:rPr>
                <w:rFonts w:asciiTheme="majorHAnsi" w:hAnsiTheme="majorHAnsi"/>
                <w:b/>
                <w:sz w:val="18"/>
                <w:szCs w:val="18"/>
              </w:rPr>
              <w:t xml:space="preserve">Roles and Responsibilities </w:t>
            </w:r>
          </w:p>
        </w:tc>
        <w:tc>
          <w:tcPr>
            <w:tcW w:w="5640" w:type="dxa"/>
          </w:tcPr>
          <w:p w14:paraId="6A2E24A0" w14:textId="77777777" w:rsidR="00894BCE" w:rsidRPr="00E13E04" w:rsidRDefault="00894BCE" w:rsidP="00CE124F">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13E04">
              <w:rPr>
                <w:rFonts w:asciiTheme="majorHAnsi" w:hAnsiTheme="majorHAnsi"/>
                <w:sz w:val="18"/>
                <w:szCs w:val="18"/>
              </w:rPr>
              <w:t xml:space="preserve">Roles and responsibilities are clearly defines, and understood and support effective decision making and operation of the service </w:t>
            </w:r>
          </w:p>
        </w:tc>
      </w:tr>
    </w:tbl>
    <w:p w14:paraId="7048CE04" w14:textId="77777777" w:rsidR="00894BCE" w:rsidRPr="00E13E04" w:rsidRDefault="00894BCE">
      <w:pPr>
        <w:rPr>
          <w:rFonts w:asciiTheme="majorHAnsi" w:hAnsiTheme="majorHAnsi"/>
          <w:b/>
        </w:rPr>
      </w:pPr>
    </w:p>
    <w:p w14:paraId="52567E60" w14:textId="71D4B281" w:rsidR="001F7CCB" w:rsidRPr="008524ED" w:rsidRDefault="001F7CCB">
      <w:pPr>
        <w:rPr>
          <w:rFonts w:asciiTheme="majorHAnsi" w:hAnsiTheme="majorHAnsi"/>
          <w:b/>
        </w:rPr>
      </w:pPr>
      <w:r w:rsidRPr="008524ED">
        <w:rPr>
          <w:rFonts w:asciiTheme="majorHAnsi" w:hAnsiTheme="majorHAnsi"/>
          <w:b/>
        </w:rPr>
        <w:t xml:space="preserve">National Education and Care Regulations </w:t>
      </w:r>
    </w:p>
    <w:tbl>
      <w:tblPr>
        <w:tblStyle w:val="GridTable1Light-Accent31"/>
        <w:tblW w:w="9601" w:type="dxa"/>
        <w:tblLook w:val="04A0" w:firstRow="1" w:lastRow="0" w:firstColumn="1" w:lastColumn="0" w:noHBand="0" w:noVBand="1"/>
      </w:tblPr>
      <w:tblGrid>
        <w:gridCol w:w="722"/>
        <w:gridCol w:w="8879"/>
      </w:tblGrid>
      <w:tr w:rsidR="001F7CCB" w:rsidRPr="00A77B11" w14:paraId="0EC5B8FD" w14:textId="77777777" w:rsidTr="00D049CC">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22" w:type="dxa"/>
          </w:tcPr>
          <w:p w14:paraId="30709F3F" w14:textId="7360D456" w:rsidR="001F7CCB" w:rsidRPr="008524ED" w:rsidRDefault="001F7CCB" w:rsidP="004B2DE2">
            <w:pPr>
              <w:rPr>
                <w:rFonts w:asciiTheme="majorHAnsi" w:hAnsiTheme="majorHAnsi"/>
              </w:rPr>
            </w:pPr>
            <w:r w:rsidRPr="008524ED">
              <w:rPr>
                <w:rFonts w:asciiTheme="majorHAnsi" w:hAnsiTheme="majorHAnsi" w:cs="Calibri"/>
                <w:sz w:val="18"/>
              </w:rPr>
              <w:t>168</w:t>
            </w:r>
          </w:p>
        </w:tc>
        <w:tc>
          <w:tcPr>
            <w:tcW w:w="8879" w:type="dxa"/>
          </w:tcPr>
          <w:p w14:paraId="1E48A784" w14:textId="77777777" w:rsidR="00C10310" w:rsidRDefault="001F7CCB" w:rsidP="004B2DE2">
            <w:pPr>
              <w:cnfStyle w:val="100000000000" w:firstRow="1" w:lastRow="0" w:firstColumn="0" w:lastColumn="0" w:oddVBand="0" w:evenVBand="0" w:oddHBand="0" w:evenHBand="0" w:firstRowFirstColumn="0" w:firstRowLastColumn="0" w:lastRowFirstColumn="0" w:lastRowLastColumn="0"/>
              <w:rPr>
                <w:rFonts w:asciiTheme="majorHAnsi" w:hAnsiTheme="majorHAnsi" w:cs="Calibri"/>
              </w:rPr>
            </w:pPr>
            <w:r w:rsidRPr="008524ED">
              <w:rPr>
                <w:rFonts w:asciiTheme="majorHAnsi" w:hAnsiTheme="majorHAnsi" w:cs="Calibri"/>
              </w:rPr>
              <w:t xml:space="preserve"> Education and care service must have policies and procedures</w:t>
            </w:r>
          </w:p>
          <w:p w14:paraId="6B9A052E" w14:textId="644F33FD" w:rsidR="001F7CCB" w:rsidRPr="00C10310" w:rsidRDefault="001F7CCB" w:rsidP="004B2DE2">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C10310">
              <w:rPr>
                <w:rFonts w:asciiTheme="majorHAnsi" w:hAnsiTheme="majorHAnsi" w:cs="Calibri"/>
              </w:rPr>
              <w:t xml:space="preserve"> </w:t>
            </w:r>
          </w:p>
        </w:tc>
      </w:tr>
    </w:tbl>
    <w:p w14:paraId="5FFBA092" w14:textId="5A0EC9B5" w:rsidR="001F7CCB" w:rsidRDefault="001F7CCB">
      <w:pPr>
        <w:rPr>
          <w:rFonts w:asciiTheme="majorHAnsi" w:hAnsiTheme="majorHAnsi"/>
          <w:b/>
        </w:rPr>
      </w:pPr>
    </w:p>
    <w:p w14:paraId="045D1B4B" w14:textId="0E89BE47" w:rsidR="009146A2" w:rsidRDefault="009146A2">
      <w:pPr>
        <w:rPr>
          <w:rFonts w:asciiTheme="majorHAnsi" w:hAnsiTheme="majorHAnsi"/>
          <w:b/>
        </w:rPr>
      </w:pPr>
      <w:r>
        <w:rPr>
          <w:rFonts w:asciiTheme="majorHAnsi" w:hAnsiTheme="majorHAnsi"/>
          <w:b/>
        </w:rPr>
        <w:t xml:space="preserve">Related Policies </w:t>
      </w:r>
    </w:p>
    <w:p w14:paraId="55555793" w14:textId="4123F515" w:rsidR="009146A2" w:rsidRPr="009146A2" w:rsidRDefault="009146A2" w:rsidP="00007E94">
      <w:pPr>
        <w:spacing w:after="0"/>
        <w:rPr>
          <w:rFonts w:asciiTheme="majorHAnsi" w:hAnsiTheme="majorHAnsi"/>
        </w:rPr>
      </w:pPr>
      <w:r w:rsidRPr="009146A2">
        <w:rPr>
          <w:rFonts w:asciiTheme="majorHAnsi" w:hAnsiTheme="majorHAnsi"/>
        </w:rPr>
        <w:t xml:space="preserve">Arrival and Departure Policy </w:t>
      </w:r>
    </w:p>
    <w:p w14:paraId="1B7DEAD1" w14:textId="3F9812D2" w:rsidR="009146A2" w:rsidRPr="009146A2" w:rsidRDefault="009146A2" w:rsidP="00007E94">
      <w:pPr>
        <w:spacing w:after="0"/>
        <w:rPr>
          <w:rFonts w:asciiTheme="majorHAnsi" w:hAnsiTheme="majorHAnsi"/>
        </w:rPr>
      </w:pPr>
      <w:r w:rsidRPr="009146A2">
        <w:rPr>
          <w:rFonts w:asciiTheme="majorHAnsi" w:hAnsiTheme="majorHAnsi"/>
        </w:rPr>
        <w:t xml:space="preserve">Enrolment Policy </w:t>
      </w:r>
    </w:p>
    <w:p w14:paraId="4816E9C4" w14:textId="5F6FC5F0" w:rsidR="009146A2" w:rsidRPr="009146A2" w:rsidRDefault="009146A2" w:rsidP="00007E94">
      <w:pPr>
        <w:spacing w:after="0"/>
        <w:rPr>
          <w:rFonts w:asciiTheme="majorHAnsi" w:hAnsiTheme="majorHAnsi"/>
        </w:rPr>
      </w:pPr>
      <w:r w:rsidRPr="009146A2">
        <w:rPr>
          <w:rFonts w:asciiTheme="majorHAnsi" w:hAnsiTheme="majorHAnsi"/>
        </w:rPr>
        <w:t xml:space="preserve">Governance Policy </w:t>
      </w:r>
    </w:p>
    <w:p w14:paraId="1BCB328E" w14:textId="17B616DE" w:rsidR="009146A2" w:rsidRPr="009146A2" w:rsidRDefault="009146A2" w:rsidP="00007E94">
      <w:pPr>
        <w:spacing w:after="0"/>
        <w:rPr>
          <w:rFonts w:asciiTheme="majorHAnsi" w:hAnsiTheme="majorHAnsi"/>
        </w:rPr>
      </w:pPr>
      <w:r w:rsidRPr="009146A2">
        <w:rPr>
          <w:rFonts w:asciiTheme="majorHAnsi" w:hAnsiTheme="majorHAnsi"/>
        </w:rPr>
        <w:t xml:space="preserve">Orientation of New Families Policy </w:t>
      </w:r>
    </w:p>
    <w:p w14:paraId="0B9CA191" w14:textId="26B8CCA1" w:rsidR="009146A2" w:rsidRPr="009146A2" w:rsidRDefault="009146A2" w:rsidP="00007E94">
      <w:pPr>
        <w:spacing w:after="0"/>
        <w:rPr>
          <w:rFonts w:asciiTheme="majorHAnsi" w:hAnsiTheme="majorHAnsi"/>
        </w:rPr>
      </w:pPr>
      <w:r w:rsidRPr="009146A2">
        <w:rPr>
          <w:rFonts w:asciiTheme="majorHAnsi" w:hAnsiTheme="majorHAnsi"/>
        </w:rPr>
        <w:t xml:space="preserve">Privacy and Confidentiality Policy </w:t>
      </w:r>
    </w:p>
    <w:p w14:paraId="1A8EFCEE" w14:textId="5D193E4F" w:rsidR="009146A2" w:rsidRPr="009146A2" w:rsidRDefault="009146A2" w:rsidP="00007E94">
      <w:pPr>
        <w:spacing w:after="0"/>
        <w:rPr>
          <w:rFonts w:asciiTheme="majorHAnsi" w:hAnsiTheme="majorHAnsi"/>
        </w:rPr>
      </w:pPr>
      <w:r w:rsidRPr="009146A2">
        <w:rPr>
          <w:rFonts w:asciiTheme="majorHAnsi" w:hAnsiTheme="majorHAnsi"/>
        </w:rPr>
        <w:t xml:space="preserve">Termination of Enrolment Policy </w:t>
      </w:r>
    </w:p>
    <w:p w14:paraId="771FA667" w14:textId="77777777" w:rsidR="00E13E04" w:rsidRDefault="00E13E04">
      <w:pPr>
        <w:rPr>
          <w:rFonts w:asciiTheme="majorHAnsi" w:hAnsiTheme="majorHAnsi"/>
          <w:b/>
        </w:rPr>
      </w:pPr>
    </w:p>
    <w:p w14:paraId="39800B00" w14:textId="60855BCD" w:rsidR="00BC7143" w:rsidRPr="00C91525" w:rsidRDefault="00BC7143">
      <w:pPr>
        <w:rPr>
          <w:rFonts w:asciiTheme="majorHAnsi" w:hAnsiTheme="majorHAnsi"/>
          <w:b/>
        </w:rPr>
      </w:pPr>
      <w:bookmarkStart w:id="0" w:name="_Hlk514757400"/>
      <w:r w:rsidRPr="00C91525">
        <w:rPr>
          <w:rFonts w:asciiTheme="majorHAnsi" w:hAnsiTheme="majorHAnsi"/>
          <w:b/>
        </w:rPr>
        <w:t>PURPOSE</w:t>
      </w:r>
    </w:p>
    <w:p w14:paraId="3AFD3309" w14:textId="2FAA6947" w:rsidR="00401021" w:rsidRPr="008524ED" w:rsidRDefault="009F3A62" w:rsidP="007477C4">
      <w:pPr>
        <w:pStyle w:val="NoSpacing"/>
        <w:rPr>
          <w:rFonts w:asciiTheme="majorHAnsi" w:hAnsiTheme="majorHAnsi"/>
        </w:rPr>
      </w:pPr>
      <w:r w:rsidRPr="00C91525">
        <w:rPr>
          <w:rFonts w:asciiTheme="majorHAnsi" w:hAnsiTheme="majorHAnsi"/>
        </w:rPr>
        <w:t>For parents to</w:t>
      </w:r>
      <w:r w:rsidR="00A77B11" w:rsidRPr="00C91525">
        <w:rPr>
          <w:rFonts w:asciiTheme="majorHAnsi" w:hAnsiTheme="majorHAnsi"/>
        </w:rPr>
        <w:t xml:space="preserve"> gain a clear understanding of </w:t>
      </w:r>
      <w:r w:rsidR="00A77B11" w:rsidRPr="008524ED">
        <w:rPr>
          <w:rFonts w:asciiTheme="majorHAnsi" w:hAnsiTheme="majorHAnsi"/>
        </w:rPr>
        <w:t xml:space="preserve">the </w:t>
      </w:r>
      <w:r w:rsidR="00E13E04" w:rsidRPr="008524ED">
        <w:rPr>
          <w:rFonts w:asciiTheme="majorHAnsi" w:hAnsiTheme="majorHAnsi"/>
        </w:rPr>
        <w:t>S</w:t>
      </w:r>
      <w:r w:rsidR="00A77B11" w:rsidRPr="008524ED">
        <w:rPr>
          <w:rFonts w:asciiTheme="majorHAnsi" w:hAnsiTheme="majorHAnsi"/>
        </w:rPr>
        <w:t xml:space="preserve">ervice fee </w:t>
      </w:r>
      <w:r w:rsidR="00BA1D37" w:rsidRPr="008524ED">
        <w:rPr>
          <w:rFonts w:asciiTheme="majorHAnsi" w:hAnsiTheme="majorHAnsi"/>
        </w:rPr>
        <w:t>structure</w:t>
      </w:r>
      <w:r w:rsidR="00A77B11" w:rsidRPr="008524ED">
        <w:rPr>
          <w:rFonts w:asciiTheme="majorHAnsi" w:hAnsiTheme="majorHAnsi"/>
        </w:rPr>
        <w:t xml:space="preserve"> ensuring children’s fees are paid on time</w:t>
      </w:r>
      <w:r w:rsidR="00E13E04" w:rsidRPr="008524ED">
        <w:rPr>
          <w:rFonts w:asciiTheme="majorHAnsi" w:hAnsiTheme="majorHAnsi"/>
        </w:rPr>
        <w:t xml:space="preserve"> and </w:t>
      </w:r>
      <w:r w:rsidR="00007E94" w:rsidRPr="008524ED">
        <w:rPr>
          <w:rFonts w:asciiTheme="majorHAnsi" w:hAnsiTheme="majorHAnsi"/>
        </w:rPr>
        <w:t xml:space="preserve">that there are </w:t>
      </w:r>
      <w:r w:rsidR="00E13E04" w:rsidRPr="008524ED">
        <w:rPr>
          <w:rFonts w:asciiTheme="majorHAnsi" w:hAnsiTheme="majorHAnsi"/>
        </w:rPr>
        <w:t xml:space="preserve">consequences for failure to pay fees on time. </w:t>
      </w:r>
    </w:p>
    <w:p w14:paraId="6D266566" w14:textId="77777777" w:rsidR="00E13E04" w:rsidRPr="008524ED" w:rsidRDefault="00E13E04" w:rsidP="007477C4">
      <w:pPr>
        <w:pStyle w:val="NoSpacing"/>
        <w:rPr>
          <w:rFonts w:asciiTheme="majorHAnsi" w:hAnsiTheme="majorHAnsi"/>
        </w:rPr>
      </w:pPr>
    </w:p>
    <w:p w14:paraId="50D61845" w14:textId="77777777" w:rsidR="007477C4" w:rsidRPr="008524ED" w:rsidRDefault="007477C4" w:rsidP="007477C4">
      <w:pPr>
        <w:pStyle w:val="NoSpacing"/>
        <w:rPr>
          <w:rFonts w:asciiTheme="majorHAnsi" w:hAnsiTheme="majorHAnsi"/>
          <w:b/>
        </w:rPr>
      </w:pPr>
    </w:p>
    <w:p w14:paraId="1E9BB039" w14:textId="77777777" w:rsidR="00401021" w:rsidRPr="008524ED" w:rsidRDefault="00401021">
      <w:pPr>
        <w:rPr>
          <w:rFonts w:asciiTheme="majorHAnsi" w:hAnsiTheme="majorHAnsi"/>
          <w:b/>
        </w:rPr>
      </w:pPr>
      <w:r w:rsidRPr="008524ED">
        <w:rPr>
          <w:rFonts w:asciiTheme="majorHAnsi" w:hAnsiTheme="majorHAnsi"/>
          <w:b/>
        </w:rPr>
        <w:t>SCOPE</w:t>
      </w:r>
    </w:p>
    <w:p w14:paraId="633DA675" w14:textId="4469A726" w:rsidR="00E247E9" w:rsidRDefault="00401021" w:rsidP="007477C4">
      <w:pPr>
        <w:spacing w:after="0"/>
        <w:rPr>
          <w:rFonts w:asciiTheme="majorHAnsi" w:hAnsiTheme="majorHAnsi"/>
        </w:rPr>
      </w:pPr>
      <w:r w:rsidRPr="008524ED">
        <w:rPr>
          <w:rFonts w:asciiTheme="majorHAnsi" w:hAnsiTheme="majorHAnsi"/>
        </w:rPr>
        <w:t xml:space="preserve">This policy applies to </w:t>
      </w:r>
      <w:r w:rsidR="00CB647A" w:rsidRPr="008524ED">
        <w:rPr>
          <w:rFonts w:asciiTheme="majorHAnsi" w:hAnsiTheme="majorHAnsi"/>
        </w:rPr>
        <w:t xml:space="preserve">children, families, staff, </w:t>
      </w:r>
      <w:r w:rsidRPr="008524ED">
        <w:rPr>
          <w:rFonts w:asciiTheme="majorHAnsi" w:hAnsiTheme="majorHAnsi"/>
        </w:rPr>
        <w:t>management and visitors</w:t>
      </w:r>
      <w:r w:rsidR="00E247E9" w:rsidRPr="008524ED">
        <w:rPr>
          <w:rFonts w:asciiTheme="majorHAnsi" w:hAnsiTheme="majorHAnsi"/>
        </w:rPr>
        <w:t xml:space="preserve"> of the </w:t>
      </w:r>
      <w:r w:rsidR="005D7D30" w:rsidRPr="008524ED">
        <w:rPr>
          <w:rFonts w:asciiTheme="majorHAnsi" w:hAnsiTheme="majorHAnsi"/>
        </w:rPr>
        <w:t>S</w:t>
      </w:r>
      <w:r w:rsidR="00E247E9" w:rsidRPr="008524ED">
        <w:rPr>
          <w:rFonts w:asciiTheme="majorHAnsi" w:hAnsiTheme="majorHAnsi"/>
        </w:rPr>
        <w:t>ervice.</w:t>
      </w:r>
    </w:p>
    <w:p w14:paraId="4FBB53A9" w14:textId="77777777" w:rsidR="00E13E04" w:rsidRDefault="00E13E04" w:rsidP="007477C4">
      <w:pPr>
        <w:spacing w:after="0"/>
        <w:rPr>
          <w:rFonts w:asciiTheme="majorHAnsi" w:hAnsiTheme="majorHAnsi"/>
        </w:rPr>
      </w:pPr>
    </w:p>
    <w:p w14:paraId="7CB8F216" w14:textId="77777777" w:rsidR="009146A2" w:rsidRPr="00A77B11" w:rsidRDefault="009146A2" w:rsidP="007477C4">
      <w:pPr>
        <w:spacing w:after="0"/>
        <w:rPr>
          <w:rFonts w:asciiTheme="majorHAnsi" w:hAnsiTheme="majorHAnsi"/>
        </w:rPr>
      </w:pPr>
    </w:p>
    <w:p w14:paraId="4F27CE63" w14:textId="77777777" w:rsidR="001D6495" w:rsidRPr="00A77B11" w:rsidRDefault="001D6495">
      <w:pPr>
        <w:rPr>
          <w:rFonts w:asciiTheme="majorHAnsi" w:hAnsiTheme="majorHAnsi"/>
          <w:b/>
        </w:rPr>
      </w:pPr>
      <w:r w:rsidRPr="00A77B11">
        <w:rPr>
          <w:rFonts w:asciiTheme="majorHAnsi" w:hAnsiTheme="majorHAnsi"/>
          <w:b/>
        </w:rPr>
        <w:t>IMPLEMENTATION</w:t>
      </w:r>
    </w:p>
    <w:p w14:paraId="175388FA" w14:textId="55AD3DE1" w:rsidR="00A77B11" w:rsidRDefault="00F8720B" w:rsidP="00CA1AA9">
      <w:pPr>
        <w:spacing w:after="0"/>
        <w:rPr>
          <w:rFonts w:asciiTheme="majorHAnsi" w:hAnsiTheme="majorHAnsi" w:cs="Calibri"/>
        </w:rPr>
      </w:pPr>
      <w:r w:rsidRPr="00C91525">
        <w:rPr>
          <w:rFonts w:asciiTheme="majorHAnsi" w:hAnsiTheme="majorHAnsi" w:cs="Calibri"/>
        </w:rPr>
        <w:t xml:space="preserve">The fee structure of the </w:t>
      </w:r>
      <w:r w:rsidR="00E13E04" w:rsidRPr="00C91525">
        <w:rPr>
          <w:rFonts w:asciiTheme="majorHAnsi" w:hAnsiTheme="majorHAnsi" w:cs="Calibri"/>
        </w:rPr>
        <w:t>S</w:t>
      </w:r>
      <w:r w:rsidRPr="00C91525">
        <w:rPr>
          <w:rFonts w:asciiTheme="majorHAnsi" w:hAnsiTheme="majorHAnsi" w:cs="Calibri"/>
        </w:rPr>
        <w:t>ervice includes:</w:t>
      </w:r>
    </w:p>
    <w:p w14:paraId="638B13C5" w14:textId="77777777" w:rsidR="00A77B11" w:rsidRDefault="00A77B11" w:rsidP="00CA1AA9">
      <w:pPr>
        <w:spacing w:after="0"/>
        <w:rPr>
          <w:rFonts w:asciiTheme="majorHAnsi" w:hAnsiTheme="majorHAnsi" w:cs="Calibri"/>
        </w:rPr>
      </w:pPr>
    </w:p>
    <w:p w14:paraId="698256E3" w14:textId="340ABB83" w:rsidR="00A77B11" w:rsidRDefault="00A77B11" w:rsidP="00A77B11">
      <w:pPr>
        <w:spacing w:after="0"/>
        <w:ind w:firstLine="708"/>
        <w:rPr>
          <w:rFonts w:asciiTheme="majorHAnsi" w:hAnsiTheme="majorHAnsi" w:cs="Calibri"/>
          <w:b/>
        </w:rPr>
      </w:pPr>
      <w:r w:rsidRPr="00A77B11">
        <w:rPr>
          <w:rFonts w:asciiTheme="majorHAnsi" w:hAnsiTheme="majorHAnsi" w:cs="Calibri"/>
          <w:b/>
        </w:rPr>
        <w:t xml:space="preserve">Enrolment Fee </w:t>
      </w:r>
      <w:r w:rsidR="00F8720B">
        <w:rPr>
          <w:rFonts w:asciiTheme="majorHAnsi" w:hAnsiTheme="majorHAnsi" w:cs="Calibri"/>
          <w:b/>
        </w:rPr>
        <w:t xml:space="preserve">&amp; Bond Payment </w:t>
      </w:r>
    </w:p>
    <w:p w14:paraId="12D2A706" w14:textId="12933216" w:rsidR="00A77B11" w:rsidRPr="008524ED" w:rsidRDefault="00A77B11" w:rsidP="00A77B11">
      <w:pPr>
        <w:pStyle w:val="ListParagraph"/>
        <w:numPr>
          <w:ilvl w:val="0"/>
          <w:numId w:val="33"/>
        </w:numPr>
        <w:spacing w:after="0"/>
        <w:rPr>
          <w:rFonts w:asciiTheme="majorHAnsi" w:hAnsiTheme="majorHAnsi" w:cs="Calibri"/>
          <w:b/>
        </w:rPr>
      </w:pPr>
      <w:r w:rsidRPr="008524ED">
        <w:rPr>
          <w:rFonts w:asciiTheme="majorHAnsi" w:hAnsiTheme="majorHAnsi" w:cs="Calibri"/>
        </w:rPr>
        <w:t>An enrolment fee of $</w:t>
      </w:r>
      <w:r w:rsidRPr="008524ED">
        <w:rPr>
          <w:rFonts w:asciiTheme="majorHAnsi" w:hAnsiTheme="majorHAnsi" w:cs="Calibri"/>
        </w:rPr>
        <w:sym w:font="Symbol" w:char="F03C"/>
      </w:r>
      <w:r w:rsidRPr="008524ED">
        <w:rPr>
          <w:rFonts w:asciiTheme="majorHAnsi" w:hAnsiTheme="majorHAnsi" w:cs="Calibri"/>
          <w:color w:val="FF0000"/>
        </w:rPr>
        <w:t>Insert administration fee</w:t>
      </w:r>
      <w:r w:rsidRPr="008524ED">
        <w:rPr>
          <w:rFonts w:asciiTheme="majorHAnsi" w:hAnsiTheme="majorHAnsi" w:cs="Calibri"/>
        </w:rPr>
        <w:sym w:font="Symbol" w:char="F03E"/>
      </w:r>
      <w:r w:rsidRPr="008524ED">
        <w:rPr>
          <w:rFonts w:asciiTheme="majorHAnsi" w:hAnsiTheme="majorHAnsi" w:cs="Calibri"/>
        </w:rPr>
        <w:t xml:space="preserve"> </w:t>
      </w:r>
      <w:r w:rsidR="00F8720B" w:rsidRPr="008524ED">
        <w:rPr>
          <w:rFonts w:asciiTheme="majorHAnsi" w:hAnsiTheme="majorHAnsi" w:cs="Calibri"/>
        </w:rPr>
        <w:t xml:space="preserve">is charged upon confirmation of enrolment. This fee must be paid prior to commencement at the </w:t>
      </w:r>
      <w:r w:rsidR="00E13E04" w:rsidRPr="008524ED">
        <w:rPr>
          <w:rFonts w:asciiTheme="majorHAnsi" w:hAnsiTheme="majorHAnsi" w:cs="Calibri"/>
        </w:rPr>
        <w:t>S</w:t>
      </w:r>
      <w:r w:rsidR="00F8720B" w:rsidRPr="008524ED">
        <w:rPr>
          <w:rFonts w:asciiTheme="majorHAnsi" w:hAnsiTheme="majorHAnsi" w:cs="Calibri"/>
        </w:rPr>
        <w:t xml:space="preserve">ervice. </w:t>
      </w:r>
    </w:p>
    <w:p w14:paraId="1AC85CDF" w14:textId="7FA6C1EC" w:rsidR="00F8720B" w:rsidRPr="008524ED" w:rsidRDefault="00F8720B" w:rsidP="00A77B11">
      <w:pPr>
        <w:pStyle w:val="ListParagraph"/>
        <w:numPr>
          <w:ilvl w:val="0"/>
          <w:numId w:val="33"/>
        </w:numPr>
        <w:spacing w:after="0"/>
        <w:rPr>
          <w:rFonts w:asciiTheme="majorHAnsi" w:hAnsiTheme="majorHAnsi" w:cs="Calibri"/>
          <w:b/>
        </w:rPr>
      </w:pPr>
      <w:r w:rsidRPr="008524ED">
        <w:rPr>
          <w:rFonts w:asciiTheme="majorHAnsi" w:hAnsiTheme="majorHAnsi" w:cs="Calibri"/>
        </w:rPr>
        <w:lastRenderedPageBreak/>
        <w:t xml:space="preserve">A bond consisting of 2 weeks full fee is to be paid </w:t>
      </w:r>
      <w:r w:rsidR="005D7D30" w:rsidRPr="008524ED">
        <w:rPr>
          <w:rFonts w:asciiTheme="majorHAnsi" w:hAnsiTheme="majorHAnsi" w:cs="Calibri"/>
        </w:rPr>
        <w:t>to</w:t>
      </w:r>
      <w:r w:rsidRPr="008524ED">
        <w:rPr>
          <w:rFonts w:asciiTheme="majorHAnsi" w:hAnsiTheme="majorHAnsi" w:cs="Calibri"/>
        </w:rPr>
        <w:t xml:space="preserve"> hold a child’s position at the </w:t>
      </w:r>
      <w:r w:rsidR="00E13E04" w:rsidRPr="008524ED">
        <w:rPr>
          <w:rFonts w:asciiTheme="majorHAnsi" w:hAnsiTheme="majorHAnsi" w:cs="Calibri"/>
        </w:rPr>
        <w:t>S</w:t>
      </w:r>
      <w:r w:rsidRPr="008524ED">
        <w:rPr>
          <w:rFonts w:asciiTheme="majorHAnsi" w:hAnsiTheme="majorHAnsi" w:cs="Calibri"/>
        </w:rPr>
        <w:t xml:space="preserve">ervice. </w:t>
      </w:r>
    </w:p>
    <w:p w14:paraId="08D0CA4E" w14:textId="750CEFB0" w:rsidR="00F8720B" w:rsidRPr="008524ED" w:rsidRDefault="00F8720B" w:rsidP="00A77B11">
      <w:pPr>
        <w:pStyle w:val="ListParagraph"/>
        <w:numPr>
          <w:ilvl w:val="0"/>
          <w:numId w:val="33"/>
        </w:numPr>
        <w:spacing w:after="0"/>
        <w:rPr>
          <w:rFonts w:asciiTheme="majorHAnsi" w:hAnsiTheme="majorHAnsi" w:cs="Calibri"/>
          <w:b/>
        </w:rPr>
      </w:pPr>
      <w:r w:rsidRPr="008524ED">
        <w:rPr>
          <w:rFonts w:asciiTheme="majorHAnsi" w:hAnsiTheme="majorHAnsi" w:cs="Calibri"/>
        </w:rPr>
        <w:t>The Bond payment will be refunded bac</w:t>
      </w:r>
      <w:r w:rsidR="007477C4" w:rsidRPr="008524ED">
        <w:rPr>
          <w:rFonts w:asciiTheme="majorHAnsi" w:hAnsiTheme="majorHAnsi" w:cs="Calibri"/>
        </w:rPr>
        <w:t>k to families when the child leaves</w:t>
      </w:r>
      <w:r w:rsidRPr="008524ED">
        <w:rPr>
          <w:rFonts w:asciiTheme="majorHAnsi" w:hAnsiTheme="majorHAnsi" w:cs="Calibri"/>
        </w:rPr>
        <w:t xml:space="preserve"> the </w:t>
      </w:r>
      <w:r w:rsidR="00E13E04" w:rsidRPr="008524ED">
        <w:rPr>
          <w:rFonts w:asciiTheme="majorHAnsi" w:hAnsiTheme="majorHAnsi" w:cs="Calibri"/>
        </w:rPr>
        <w:t>S</w:t>
      </w:r>
      <w:r w:rsidRPr="008524ED">
        <w:rPr>
          <w:rFonts w:asciiTheme="majorHAnsi" w:hAnsiTheme="majorHAnsi" w:cs="Calibri"/>
        </w:rPr>
        <w:t xml:space="preserve">ervice. </w:t>
      </w:r>
    </w:p>
    <w:p w14:paraId="0C543A09" w14:textId="0F2897E2" w:rsidR="00E13E04" w:rsidRPr="008524ED" w:rsidRDefault="00E13E04" w:rsidP="00E13E04">
      <w:pPr>
        <w:spacing w:after="0"/>
        <w:rPr>
          <w:rFonts w:asciiTheme="majorHAnsi" w:hAnsiTheme="majorHAnsi" w:cs="Calibri"/>
          <w:b/>
        </w:rPr>
      </w:pPr>
    </w:p>
    <w:p w14:paraId="23576071" w14:textId="77777777" w:rsidR="00E13E04" w:rsidRPr="008524ED" w:rsidRDefault="00E13E04" w:rsidP="00E13E04">
      <w:pPr>
        <w:spacing w:after="0"/>
        <w:rPr>
          <w:rFonts w:asciiTheme="majorHAnsi" w:hAnsiTheme="majorHAnsi" w:cs="Calibri"/>
          <w:b/>
        </w:rPr>
      </w:pPr>
    </w:p>
    <w:p w14:paraId="51586870" w14:textId="77777777" w:rsidR="00F8720B" w:rsidRPr="008524ED" w:rsidRDefault="00F8720B" w:rsidP="007477C4">
      <w:pPr>
        <w:spacing w:after="0" w:line="240" w:lineRule="auto"/>
        <w:rPr>
          <w:rFonts w:asciiTheme="majorHAnsi" w:hAnsiTheme="majorHAnsi" w:cs="Calibri"/>
          <w:b/>
        </w:rPr>
      </w:pPr>
    </w:p>
    <w:p w14:paraId="47AB75C4" w14:textId="37BBC6A7" w:rsidR="00F8720B" w:rsidRPr="008524ED" w:rsidRDefault="00F8720B" w:rsidP="00F8720B">
      <w:pPr>
        <w:spacing w:after="0"/>
        <w:ind w:left="708"/>
        <w:rPr>
          <w:rFonts w:asciiTheme="majorHAnsi" w:hAnsiTheme="majorHAnsi" w:cs="Calibri"/>
          <w:b/>
        </w:rPr>
      </w:pPr>
      <w:r w:rsidRPr="008524ED">
        <w:rPr>
          <w:rFonts w:asciiTheme="majorHAnsi" w:hAnsiTheme="majorHAnsi" w:cs="Calibri"/>
          <w:b/>
        </w:rPr>
        <w:t xml:space="preserve">General Fees </w:t>
      </w:r>
    </w:p>
    <w:p w14:paraId="39C0C943" w14:textId="5447AD56" w:rsidR="00F8720B" w:rsidRPr="008524ED" w:rsidRDefault="00F8720B" w:rsidP="00F8720B">
      <w:pPr>
        <w:pStyle w:val="ListParagraph"/>
        <w:numPr>
          <w:ilvl w:val="0"/>
          <w:numId w:val="34"/>
        </w:numPr>
        <w:spacing w:after="0"/>
        <w:rPr>
          <w:rFonts w:asciiTheme="majorHAnsi" w:hAnsiTheme="majorHAnsi" w:cs="Calibri"/>
          <w:b/>
        </w:rPr>
      </w:pPr>
      <w:r w:rsidRPr="008524ED">
        <w:rPr>
          <w:rFonts w:asciiTheme="majorHAnsi" w:hAnsiTheme="majorHAnsi" w:cs="Calibri"/>
        </w:rPr>
        <w:t xml:space="preserve">Fees are charged </w:t>
      </w:r>
      <w:r w:rsidR="00E13E04" w:rsidRPr="008524ED">
        <w:rPr>
          <w:rFonts w:asciiTheme="majorHAnsi" w:hAnsiTheme="majorHAnsi" w:cs="Calibri"/>
        </w:rPr>
        <w:t>daily</w:t>
      </w:r>
      <w:r w:rsidRPr="008524ED">
        <w:rPr>
          <w:rFonts w:asciiTheme="majorHAnsi" w:hAnsiTheme="majorHAnsi" w:cs="Calibri"/>
        </w:rPr>
        <w:t xml:space="preserve"> and vary depending on the </w:t>
      </w:r>
      <w:r w:rsidR="00E13E04" w:rsidRPr="008524ED">
        <w:rPr>
          <w:rFonts w:asciiTheme="majorHAnsi" w:hAnsiTheme="majorHAnsi" w:cs="Calibri"/>
        </w:rPr>
        <w:t>Child Care Subsidy (which replaces the current Child Care Benefit and Child Care Rebate from 2</w:t>
      </w:r>
      <w:r w:rsidR="00E13E04" w:rsidRPr="008524ED">
        <w:rPr>
          <w:rFonts w:asciiTheme="majorHAnsi" w:hAnsiTheme="majorHAnsi" w:cs="Calibri"/>
          <w:vertAlign w:val="superscript"/>
        </w:rPr>
        <w:t>nd</w:t>
      </w:r>
      <w:r w:rsidR="00E13E04" w:rsidRPr="008524ED">
        <w:rPr>
          <w:rFonts w:asciiTheme="majorHAnsi" w:hAnsiTheme="majorHAnsi" w:cs="Calibri"/>
        </w:rPr>
        <w:t xml:space="preserve"> July 2018). The Child Care Subsidy will be paid directly to the Service. </w:t>
      </w:r>
    </w:p>
    <w:p w14:paraId="5CD18F09" w14:textId="50890AC1" w:rsidR="000B2CF4" w:rsidRPr="008524ED" w:rsidRDefault="000B2CF4" w:rsidP="00F8720B">
      <w:pPr>
        <w:pStyle w:val="ListParagraph"/>
        <w:numPr>
          <w:ilvl w:val="0"/>
          <w:numId w:val="34"/>
        </w:numPr>
        <w:spacing w:after="0"/>
        <w:rPr>
          <w:rFonts w:asciiTheme="majorHAnsi" w:hAnsiTheme="majorHAnsi" w:cs="Calibri"/>
        </w:rPr>
      </w:pPr>
      <w:r w:rsidRPr="008524ED">
        <w:rPr>
          <w:rFonts w:asciiTheme="majorHAnsi" w:hAnsiTheme="majorHAnsi" w:cs="Calibri"/>
        </w:rPr>
        <w:t xml:space="preserve">Basic requirements that must be satisfied for an individual to be eligible to receive Child Care Subsidy for a child include: </w:t>
      </w:r>
    </w:p>
    <w:p w14:paraId="2994BEFC" w14:textId="5C97935A" w:rsidR="000B2CF4" w:rsidRPr="008524ED" w:rsidRDefault="000B2CF4" w:rsidP="000B2CF4">
      <w:pPr>
        <w:pStyle w:val="ListParagraph"/>
        <w:numPr>
          <w:ilvl w:val="0"/>
          <w:numId w:val="41"/>
        </w:numPr>
        <w:spacing w:after="0"/>
        <w:rPr>
          <w:rFonts w:asciiTheme="majorHAnsi" w:hAnsiTheme="majorHAnsi" w:cs="Calibri"/>
        </w:rPr>
      </w:pPr>
      <w:r w:rsidRPr="008524ED">
        <w:rPr>
          <w:rFonts w:asciiTheme="majorHAnsi" w:hAnsiTheme="majorHAnsi" w:cs="Calibri"/>
        </w:rPr>
        <w:t>The age of the child (must be 13 years or under and not attending secondary school)</w:t>
      </w:r>
    </w:p>
    <w:p w14:paraId="3DFCD73C" w14:textId="1894B2CB" w:rsidR="000B2CF4" w:rsidRPr="008524ED" w:rsidRDefault="000B2CF4" w:rsidP="000B2CF4">
      <w:pPr>
        <w:pStyle w:val="ListParagraph"/>
        <w:numPr>
          <w:ilvl w:val="0"/>
          <w:numId w:val="41"/>
        </w:numPr>
        <w:spacing w:after="0"/>
        <w:rPr>
          <w:rFonts w:asciiTheme="majorHAnsi" w:hAnsiTheme="majorHAnsi" w:cs="Calibri"/>
        </w:rPr>
      </w:pPr>
      <w:r w:rsidRPr="008524ED">
        <w:rPr>
          <w:rFonts w:asciiTheme="majorHAnsi" w:hAnsiTheme="majorHAnsi" w:cs="Calibri"/>
        </w:rPr>
        <w:t>The child meeting immunisation requirements</w:t>
      </w:r>
    </w:p>
    <w:p w14:paraId="1B9BD85C" w14:textId="2AD9046B" w:rsidR="000B2CF4" w:rsidRPr="008524ED" w:rsidRDefault="000B2CF4" w:rsidP="000B2CF4">
      <w:pPr>
        <w:pStyle w:val="ListParagraph"/>
        <w:numPr>
          <w:ilvl w:val="0"/>
          <w:numId w:val="41"/>
        </w:numPr>
        <w:spacing w:after="0"/>
        <w:rPr>
          <w:rFonts w:asciiTheme="majorHAnsi" w:hAnsiTheme="majorHAnsi" w:cs="Calibri"/>
        </w:rPr>
      </w:pPr>
      <w:r w:rsidRPr="008524ED">
        <w:rPr>
          <w:rFonts w:asciiTheme="majorHAnsi" w:hAnsiTheme="majorHAnsi" w:cs="Calibri"/>
        </w:rPr>
        <w:t xml:space="preserve">The individual, or their partners, meeting the residency requirements </w:t>
      </w:r>
    </w:p>
    <w:p w14:paraId="3A9322FC" w14:textId="7EA1BE09" w:rsidR="00E13E04" w:rsidRPr="008524ED" w:rsidRDefault="00E13E04" w:rsidP="00E13E04">
      <w:pPr>
        <w:pStyle w:val="ListParagraph"/>
        <w:numPr>
          <w:ilvl w:val="0"/>
          <w:numId w:val="34"/>
        </w:numPr>
        <w:spacing w:after="0"/>
        <w:rPr>
          <w:rFonts w:asciiTheme="majorHAnsi" w:hAnsiTheme="majorHAnsi" w:cs="Calibri"/>
        </w:rPr>
      </w:pPr>
      <w:r w:rsidRPr="008524ED">
        <w:rPr>
          <w:rFonts w:asciiTheme="majorHAnsi" w:hAnsiTheme="majorHAnsi" w:cs="Calibri"/>
        </w:rPr>
        <w:t xml:space="preserve">Families level of Child Care Subsidy will be determined by: </w:t>
      </w:r>
    </w:p>
    <w:p w14:paraId="1E0452BD" w14:textId="55E19D52" w:rsidR="00E13E04" w:rsidRPr="008524ED" w:rsidRDefault="00E13E04" w:rsidP="00E13E04">
      <w:pPr>
        <w:pStyle w:val="ListParagraph"/>
        <w:numPr>
          <w:ilvl w:val="0"/>
          <w:numId w:val="39"/>
        </w:numPr>
        <w:spacing w:after="0"/>
        <w:rPr>
          <w:rFonts w:asciiTheme="majorHAnsi" w:hAnsiTheme="majorHAnsi" w:cs="Calibri"/>
        </w:rPr>
      </w:pPr>
      <w:r w:rsidRPr="008524ED">
        <w:rPr>
          <w:rFonts w:asciiTheme="majorHAnsi" w:hAnsiTheme="majorHAnsi" w:cs="Calibri"/>
        </w:rPr>
        <w:t xml:space="preserve">Combined family income </w:t>
      </w:r>
    </w:p>
    <w:p w14:paraId="4B5D3B50" w14:textId="066F8CD2" w:rsidR="00E13E04" w:rsidRPr="008524ED" w:rsidRDefault="00E13E04" w:rsidP="00E13E04">
      <w:pPr>
        <w:pStyle w:val="ListParagraph"/>
        <w:numPr>
          <w:ilvl w:val="0"/>
          <w:numId w:val="39"/>
        </w:numPr>
        <w:spacing w:after="0"/>
        <w:rPr>
          <w:rFonts w:asciiTheme="majorHAnsi" w:hAnsiTheme="majorHAnsi" w:cs="Calibri"/>
        </w:rPr>
      </w:pPr>
      <w:r w:rsidRPr="008524ED">
        <w:rPr>
          <w:rFonts w:asciiTheme="majorHAnsi" w:hAnsiTheme="majorHAnsi" w:cs="Calibri"/>
        </w:rPr>
        <w:t>Activity level of parents</w:t>
      </w:r>
    </w:p>
    <w:p w14:paraId="007A08E5" w14:textId="00094EC8" w:rsidR="00E13E04" w:rsidRPr="008524ED" w:rsidRDefault="00E13E04" w:rsidP="00E13E04">
      <w:pPr>
        <w:pStyle w:val="ListParagraph"/>
        <w:numPr>
          <w:ilvl w:val="0"/>
          <w:numId w:val="39"/>
        </w:numPr>
        <w:spacing w:after="0"/>
        <w:rPr>
          <w:rFonts w:asciiTheme="majorHAnsi" w:hAnsiTheme="majorHAnsi" w:cs="Calibri"/>
        </w:rPr>
      </w:pPr>
      <w:r w:rsidRPr="008524ED">
        <w:rPr>
          <w:rFonts w:asciiTheme="majorHAnsi" w:hAnsiTheme="majorHAnsi" w:cs="Calibri"/>
        </w:rPr>
        <w:t xml:space="preserve">Type of child care </w:t>
      </w:r>
      <w:r w:rsidR="005D7D30" w:rsidRPr="008524ED">
        <w:rPr>
          <w:rFonts w:asciiTheme="majorHAnsi" w:hAnsiTheme="majorHAnsi" w:cs="Calibri"/>
        </w:rPr>
        <w:t>S</w:t>
      </w:r>
      <w:r w:rsidRPr="008524ED">
        <w:rPr>
          <w:rFonts w:asciiTheme="majorHAnsi" w:hAnsiTheme="majorHAnsi" w:cs="Calibri"/>
        </w:rPr>
        <w:t xml:space="preserve">ervice </w:t>
      </w:r>
    </w:p>
    <w:p w14:paraId="44CE20DE" w14:textId="1C253D87" w:rsidR="00F8720B" w:rsidRPr="008524ED" w:rsidRDefault="00F8720B" w:rsidP="00F8720B">
      <w:pPr>
        <w:pStyle w:val="ListParagraph"/>
        <w:numPr>
          <w:ilvl w:val="0"/>
          <w:numId w:val="34"/>
        </w:numPr>
        <w:spacing w:after="0"/>
        <w:rPr>
          <w:rFonts w:asciiTheme="majorHAnsi" w:hAnsiTheme="majorHAnsi" w:cs="Calibri"/>
          <w:b/>
        </w:rPr>
      </w:pPr>
      <w:r w:rsidRPr="008524ED">
        <w:rPr>
          <w:rFonts w:asciiTheme="majorHAnsi" w:hAnsiTheme="majorHAnsi" w:cs="Calibri"/>
        </w:rPr>
        <w:t xml:space="preserve">Fees must be kept in advance of a child’s attendance  </w:t>
      </w:r>
    </w:p>
    <w:p w14:paraId="19CCFC68" w14:textId="0FE09B9C" w:rsidR="00F8720B" w:rsidRPr="008524ED" w:rsidRDefault="00F8720B" w:rsidP="00F8720B">
      <w:pPr>
        <w:pStyle w:val="ListParagraph"/>
        <w:numPr>
          <w:ilvl w:val="0"/>
          <w:numId w:val="34"/>
        </w:numPr>
        <w:spacing w:after="0"/>
        <w:rPr>
          <w:rFonts w:asciiTheme="majorHAnsi" w:hAnsiTheme="majorHAnsi" w:cs="Calibri"/>
          <w:b/>
        </w:rPr>
      </w:pPr>
      <w:r w:rsidRPr="008524ED">
        <w:rPr>
          <w:rFonts w:asciiTheme="majorHAnsi" w:hAnsiTheme="majorHAnsi" w:cs="Calibri"/>
        </w:rPr>
        <w:t xml:space="preserve">Fees are to be paid </w:t>
      </w:r>
      <w:r w:rsidRPr="008524ED">
        <w:rPr>
          <w:rFonts w:asciiTheme="majorHAnsi" w:hAnsiTheme="majorHAnsi" w:cs="Calibri"/>
          <w:color w:val="FF0000"/>
        </w:rPr>
        <w:t>fortnightly through a direct debit system</w:t>
      </w:r>
      <w:r w:rsidR="001F7CCB" w:rsidRPr="008524ED">
        <w:rPr>
          <w:rFonts w:asciiTheme="majorHAnsi" w:hAnsiTheme="majorHAnsi" w:cs="Calibri"/>
          <w:color w:val="FF0000"/>
        </w:rPr>
        <w:t>. If families wish to pay fees on a weekly or monthly basis</w:t>
      </w:r>
      <w:r w:rsidR="00BB3EFD" w:rsidRPr="008524ED">
        <w:rPr>
          <w:rFonts w:asciiTheme="majorHAnsi" w:hAnsiTheme="majorHAnsi" w:cs="Calibri"/>
          <w:color w:val="FF0000"/>
        </w:rPr>
        <w:t>, it</w:t>
      </w:r>
      <w:r w:rsidR="001F7CCB" w:rsidRPr="008524ED">
        <w:rPr>
          <w:rFonts w:asciiTheme="majorHAnsi" w:hAnsiTheme="majorHAnsi" w:cs="Calibri"/>
          <w:color w:val="FF0000"/>
        </w:rPr>
        <w:t xml:space="preserve"> is a requirement that the family pay in advance and are not in arrears. </w:t>
      </w:r>
    </w:p>
    <w:p w14:paraId="30A62FF5" w14:textId="6768FF3D" w:rsidR="00F8720B" w:rsidRPr="008524ED" w:rsidRDefault="00F8720B" w:rsidP="00F8720B">
      <w:pPr>
        <w:pStyle w:val="ListParagraph"/>
        <w:numPr>
          <w:ilvl w:val="0"/>
          <w:numId w:val="34"/>
        </w:numPr>
        <w:spacing w:after="0"/>
        <w:rPr>
          <w:rFonts w:asciiTheme="majorHAnsi" w:hAnsiTheme="majorHAnsi" w:cs="Calibri"/>
          <w:b/>
        </w:rPr>
      </w:pPr>
      <w:r w:rsidRPr="008524ED">
        <w:rPr>
          <w:rFonts w:asciiTheme="majorHAnsi" w:hAnsiTheme="majorHAnsi" w:cs="Calibri"/>
        </w:rPr>
        <w:t xml:space="preserve">Fees are payable in advance for every day that a child is enrolled at the </w:t>
      </w:r>
      <w:r w:rsidR="005D7D30" w:rsidRPr="008524ED">
        <w:rPr>
          <w:rFonts w:asciiTheme="majorHAnsi" w:hAnsiTheme="majorHAnsi" w:cs="Calibri"/>
        </w:rPr>
        <w:t>S</w:t>
      </w:r>
      <w:r w:rsidRPr="008524ED">
        <w:rPr>
          <w:rFonts w:asciiTheme="majorHAnsi" w:hAnsiTheme="majorHAnsi" w:cs="Calibri"/>
        </w:rPr>
        <w:t xml:space="preserve">ervice. This includes pupil free days, sick days and family holidays but excludes periods when the </w:t>
      </w:r>
      <w:r w:rsidR="000B2CF4" w:rsidRPr="008524ED">
        <w:rPr>
          <w:rFonts w:asciiTheme="majorHAnsi" w:hAnsiTheme="majorHAnsi" w:cs="Calibri"/>
        </w:rPr>
        <w:t>S</w:t>
      </w:r>
      <w:r w:rsidRPr="008524ED">
        <w:rPr>
          <w:rFonts w:asciiTheme="majorHAnsi" w:hAnsiTheme="majorHAnsi" w:cs="Calibri"/>
        </w:rPr>
        <w:t>ervice is closed</w:t>
      </w:r>
    </w:p>
    <w:p w14:paraId="6C19514B" w14:textId="77777777" w:rsidR="00F8720B" w:rsidRPr="008524ED" w:rsidRDefault="00F8720B" w:rsidP="00F8720B">
      <w:pPr>
        <w:pStyle w:val="ListParagraph"/>
        <w:numPr>
          <w:ilvl w:val="0"/>
          <w:numId w:val="34"/>
        </w:numPr>
        <w:spacing w:after="0"/>
        <w:rPr>
          <w:rFonts w:asciiTheme="majorHAnsi" w:hAnsiTheme="majorHAnsi" w:cs="Calibri"/>
          <w:b/>
        </w:rPr>
      </w:pPr>
      <w:r w:rsidRPr="008524ED">
        <w:rPr>
          <w:rFonts w:asciiTheme="majorHAnsi" w:hAnsiTheme="majorHAnsi" w:cs="Calibri"/>
        </w:rPr>
        <w:t>F</w:t>
      </w:r>
      <w:r w:rsidR="003C2C75" w:rsidRPr="008524ED">
        <w:rPr>
          <w:rFonts w:asciiTheme="majorHAnsi" w:hAnsiTheme="majorHAnsi"/>
        </w:rPr>
        <w:t>ees are charged at full days only (no matter what the attendance hours are)</w:t>
      </w:r>
    </w:p>
    <w:p w14:paraId="393E3FEC" w14:textId="77777777" w:rsidR="00F8720B" w:rsidRPr="008524ED" w:rsidRDefault="00A74B73" w:rsidP="00F8720B">
      <w:pPr>
        <w:pStyle w:val="ListParagraph"/>
        <w:numPr>
          <w:ilvl w:val="0"/>
          <w:numId w:val="34"/>
        </w:numPr>
        <w:spacing w:after="0"/>
        <w:rPr>
          <w:rFonts w:asciiTheme="majorHAnsi" w:hAnsiTheme="majorHAnsi" w:cs="Calibri"/>
          <w:b/>
        </w:rPr>
      </w:pPr>
      <w:r w:rsidRPr="008524ED">
        <w:rPr>
          <w:rFonts w:asciiTheme="majorHAnsi" w:hAnsiTheme="majorHAnsi"/>
        </w:rPr>
        <w:t>Casual days may be offered to families if available within the Service’s license</w:t>
      </w:r>
    </w:p>
    <w:p w14:paraId="4B81BD07" w14:textId="77777777" w:rsidR="00B140AD" w:rsidRPr="008524ED" w:rsidRDefault="00B140AD" w:rsidP="00D21D86">
      <w:pPr>
        <w:spacing w:after="0" w:line="276" w:lineRule="auto"/>
        <w:rPr>
          <w:rFonts w:asciiTheme="majorHAnsi" w:hAnsiTheme="majorHAnsi" w:cs="Calibri"/>
        </w:rPr>
      </w:pPr>
    </w:p>
    <w:p w14:paraId="4AAA4C19" w14:textId="659C2F63" w:rsidR="00CA1AA9" w:rsidRPr="008524ED" w:rsidRDefault="00B140AD" w:rsidP="00F8720B">
      <w:pPr>
        <w:spacing w:after="0" w:line="276" w:lineRule="auto"/>
        <w:ind w:left="780"/>
        <w:rPr>
          <w:rFonts w:asciiTheme="majorHAnsi" w:hAnsiTheme="majorHAnsi" w:cs="Calibri"/>
          <w:b/>
        </w:rPr>
      </w:pPr>
      <w:r w:rsidRPr="008524ED">
        <w:rPr>
          <w:rFonts w:asciiTheme="majorHAnsi" w:hAnsiTheme="majorHAnsi" w:cs="Calibri"/>
          <w:b/>
        </w:rPr>
        <w:t>Payment of fees</w:t>
      </w:r>
    </w:p>
    <w:p w14:paraId="3BD518FA" w14:textId="0FCC8097" w:rsidR="00B140AD" w:rsidRPr="008524ED" w:rsidRDefault="00B140AD" w:rsidP="00B140AD">
      <w:pPr>
        <w:pStyle w:val="ListParagraph"/>
        <w:numPr>
          <w:ilvl w:val="0"/>
          <w:numId w:val="35"/>
        </w:numPr>
        <w:spacing w:after="0" w:line="276" w:lineRule="auto"/>
        <w:rPr>
          <w:rFonts w:asciiTheme="majorHAnsi" w:hAnsiTheme="majorHAnsi" w:cs="Calibri"/>
          <w:b/>
        </w:rPr>
      </w:pPr>
      <w:r w:rsidRPr="008524ED">
        <w:rPr>
          <w:rFonts w:asciiTheme="majorHAnsi" w:hAnsiTheme="majorHAnsi" w:cs="Calibri"/>
        </w:rPr>
        <w:t>Fe</w:t>
      </w:r>
      <w:r w:rsidR="00D21D86" w:rsidRPr="008524ED">
        <w:rPr>
          <w:rFonts w:asciiTheme="majorHAnsi" w:hAnsiTheme="majorHAnsi" w:cs="Calibri"/>
        </w:rPr>
        <w:t>es are set up using the Service’s</w:t>
      </w:r>
      <w:r w:rsidRPr="008524ED">
        <w:rPr>
          <w:rFonts w:asciiTheme="majorHAnsi" w:hAnsiTheme="majorHAnsi" w:cs="Calibri"/>
        </w:rPr>
        <w:t xml:space="preserve"> direct debit system</w:t>
      </w:r>
    </w:p>
    <w:p w14:paraId="44FC39C5" w14:textId="2BC76930" w:rsidR="00B140AD" w:rsidRPr="008524ED" w:rsidRDefault="00B140AD" w:rsidP="00B140AD">
      <w:pPr>
        <w:pStyle w:val="ListParagraph"/>
        <w:numPr>
          <w:ilvl w:val="0"/>
          <w:numId w:val="35"/>
        </w:numPr>
        <w:spacing w:after="0" w:line="276" w:lineRule="auto"/>
        <w:rPr>
          <w:rFonts w:asciiTheme="majorHAnsi" w:hAnsiTheme="majorHAnsi" w:cs="Calibri"/>
          <w:b/>
        </w:rPr>
      </w:pPr>
      <w:r w:rsidRPr="008524ED">
        <w:rPr>
          <w:rFonts w:asciiTheme="majorHAnsi" w:hAnsiTheme="majorHAnsi" w:cs="Calibri"/>
        </w:rPr>
        <w:t xml:space="preserve">Families will be issued with a fee statement on a fortnightly basis in accordance with the fee payment and Regulatory requirements. </w:t>
      </w:r>
    </w:p>
    <w:p w14:paraId="5DF792A3" w14:textId="5824F7F9" w:rsidR="009146A2" w:rsidRPr="008524ED" w:rsidRDefault="00B140AD" w:rsidP="00007E94">
      <w:pPr>
        <w:pStyle w:val="ListParagraph"/>
        <w:numPr>
          <w:ilvl w:val="0"/>
          <w:numId w:val="35"/>
        </w:numPr>
        <w:spacing w:after="0" w:line="276" w:lineRule="auto"/>
        <w:rPr>
          <w:rFonts w:asciiTheme="majorHAnsi" w:hAnsiTheme="majorHAnsi" w:cs="Calibri"/>
          <w:b/>
        </w:rPr>
      </w:pPr>
      <w:r w:rsidRPr="008524ED">
        <w:rPr>
          <w:rFonts w:asciiTheme="majorHAnsi" w:hAnsiTheme="majorHAnsi" w:cs="Calibri"/>
        </w:rPr>
        <w:t>A dishono</w:t>
      </w:r>
      <w:r w:rsidR="00D049CC" w:rsidRPr="008524ED">
        <w:rPr>
          <w:rFonts w:asciiTheme="majorHAnsi" w:hAnsiTheme="majorHAnsi" w:cs="Calibri"/>
        </w:rPr>
        <w:t>u</w:t>
      </w:r>
      <w:r w:rsidRPr="008524ED">
        <w:rPr>
          <w:rFonts w:asciiTheme="majorHAnsi" w:hAnsiTheme="majorHAnsi" w:cs="Calibri"/>
        </w:rPr>
        <w:t xml:space="preserve">r fee will apply for direct debit transactions where there are insufficient funds to cover the fees. </w:t>
      </w:r>
    </w:p>
    <w:p w14:paraId="0034CAE3" w14:textId="77777777" w:rsidR="009146A2" w:rsidRPr="008524ED" w:rsidRDefault="009146A2" w:rsidP="00F8720B">
      <w:pPr>
        <w:spacing w:after="0" w:line="276" w:lineRule="auto"/>
        <w:ind w:left="780"/>
        <w:rPr>
          <w:rFonts w:asciiTheme="majorHAnsi" w:hAnsiTheme="majorHAnsi" w:cs="Calibri"/>
          <w:b/>
        </w:rPr>
      </w:pPr>
    </w:p>
    <w:p w14:paraId="2871F749" w14:textId="58C79498" w:rsidR="00B140AD" w:rsidRPr="008524ED" w:rsidRDefault="00B140AD" w:rsidP="00F8720B">
      <w:pPr>
        <w:spacing w:after="0" w:line="276" w:lineRule="auto"/>
        <w:ind w:left="780"/>
        <w:rPr>
          <w:rFonts w:asciiTheme="majorHAnsi" w:hAnsiTheme="majorHAnsi" w:cs="Calibri"/>
          <w:b/>
        </w:rPr>
      </w:pPr>
      <w:r w:rsidRPr="008524ED">
        <w:rPr>
          <w:rFonts w:asciiTheme="majorHAnsi" w:hAnsiTheme="majorHAnsi" w:cs="Calibri"/>
          <w:b/>
        </w:rPr>
        <w:t xml:space="preserve">Financial Difficulties </w:t>
      </w:r>
    </w:p>
    <w:p w14:paraId="6689A1F8" w14:textId="3FB80872" w:rsidR="00B140AD" w:rsidRPr="008524ED" w:rsidRDefault="00B140AD" w:rsidP="00B140AD">
      <w:pPr>
        <w:pStyle w:val="ListParagraph"/>
        <w:numPr>
          <w:ilvl w:val="0"/>
          <w:numId w:val="36"/>
        </w:numPr>
        <w:spacing w:after="0" w:line="276" w:lineRule="auto"/>
        <w:rPr>
          <w:rFonts w:asciiTheme="majorHAnsi" w:hAnsiTheme="majorHAnsi" w:cs="Calibri"/>
        </w:rPr>
      </w:pPr>
      <w:r w:rsidRPr="008524ED">
        <w:rPr>
          <w:rFonts w:asciiTheme="majorHAnsi" w:hAnsiTheme="majorHAnsi" w:cs="Calibri"/>
        </w:rPr>
        <w:t xml:space="preserve">If a family is experiencing financial difficulties, a suitable payment plan may be arranged with authorisation of the </w:t>
      </w:r>
      <w:r w:rsidR="00BB3EFD" w:rsidRPr="008524ED">
        <w:rPr>
          <w:rFonts w:asciiTheme="majorHAnsi" w:hAnsiTheme="majorHAnsi" w:cs="Calibri"/>
        </w:rPr>
        <w:t xml:space="preserve">approved provider </w:t>
      </w:r>
    </w:p>
    <w:p w14:paraId="1225C620" w14:textId="77777777" w:rsidR="00B140AD" w:rsidRPr="008524ED" w:rsidRDefault="00B140AD" w:rsidP="00B140AD">
      <w:pPr>
        <w:spacing w:after="0" w:line="276" w:lineRule="auto"/>
        <w:rPr>
          <w:rFonts w:asciiTheme="majorHAnsi" w:hAnsiTheme="majorHAnsi" w:cs="Calibri"/>
        </w:rPr>
      </w:pPr>
    </w:p>
    <w:p w14:paraId="4944DE1C" w14:textId="7B8B7167" w:rsidR="00B140AD" w:rsidRPr="008524ED" w:rsidRDefault="00B140AD" w:rsidP="00B140AD">
      <w:pPr>
        <w:spacing w:after="0" w:line="276" w:lineRule="auto"/>
        <w:ind w:left="708"/>
        <w:rPr>
          <w:rFonts w:asciiTheme="majorHAnsi" w:hAnsiTheme="majorHAnsi" w:cs="Calibri"/>
          <w:b/>
        </w:rPr>
      </w:pPr>
      <w:r w:rsidRPr="008524ED">
        <w:rPr>
          <w:rFonts w:asciiTheme="majorHAnsi" w:hAnsiTheme="majorHAnsi" w:cs="Calibri"/>
          <w:b/>
        </w:rPr>
        <w:t xml:space="preserve">Failure to Pay </w:t>
      </w:r>
    </w:p>
    <w:p w14:paraId="7209C304" w14:textId="2E5DB0AE" w:rsidR="00B140AD" w:rsidRPr="008524ED" w:rsidRDefault="00B140AD" w:rsidP="00B140AD">
      <w:pPr>
        <w:pStyle w:val="ListParagraph"/>
        <w:numPr>
          <w:ilvl w:val="0"/>
          <w:numId w:val="36"/>
        </w:numPr>
        <w:spacing w:after="0" w:line="276" w:lineRule="auto"/>
        <w:rPr>
          <w:rFonts w:asciiTheme="majorHAnsi" w:hAnsiTheme="majorHAnsi" w:cs="Calibri"/>
        </w:rPr>
      </w:pPr>
      <w:r w:rsidRPr="008524ED">
        <w:rPr>
          <w:rFonts w:asciiTheme="majorHAnsi" w:hAnsiTheme="majorHAnsi" w:cs="Calibri"/>
        </w:rPr>
        <w:t>If a family fails to pay the required fees on time, a reminder letter will be issued after one wee</w:t>
      </w:r>
      <w:r w:rsidR="00D21D86" w:rsidRPr="008524ED">
        <w:rPr>
          <w:rFonts w:asciiTheme="majorHAnsi" w:hAnsiTheme="majorHAnsi" w:cs="Calibri"/>
        </w:rPr>
        <w:t>k</w:t>
      </w:r>
      <w:r w:rsidRPr="008524ED">
        <w:rPr>
          <w:rFonts w:asciiTheme="majorHAnsi" w:hAnsiTheme="majorHAnsi" w:cs="Calibri"/>
        </w:rPr>
        <w:t xml:space="preserve"> and then again after two weeks, where the fees are still outstanding. A child’s </w:t>
      </w:r>
      <w:r w:rsidRPr="008524ED">
        <w:rPr>
          <w:rFonts w:asciiTheme="majorHAnsi" w:hAnsiTheme="majorHAnsi" w:cs="Calibri"/>
        </w:rPr>
        <w:lastRenderedPageBreak/>
        <w:t>position will be terminated if payment has not been made after the three weeks, to which the family will receive a final letter terminating the child’s position.</w:t>
      </w:r>
      <w:r w:rsidR="00D21D86" w:rsidRPr="008524ED">
        <w:rPr>
          <w:rFonts w:asciiTheme="majorHAnsi" w:hAnsiTheme="majorHAnsi" w:cs="Calibri"/>
        </w:rPr>
        <w:t xml:space="preserve"> At this time the </w:t>
      </w:r>
      <w:r w:rsidR="000B2CF4" w:rsidRPr="008524ED">
        <w:rPr>
          <w:rFonts w:asciiTheme="majorHAnsi" w:hAnsiTheme="majorHAnsi" w:cs="Calibri"/>
        </w:rPr>
        <w:t>S</w:t>
      </w:r>
      <w:r w:rsidR="00D21D86" w:rsidRPr="008524ED">
        <w:rPr>
          <w:rFonts w:asciiTheme="majorHAnsi" w:hAnsiTheme="majorHAnsi" w:cs="Calibri"/>
        </w:rPr>
        <w:t>ervice</w:t>
      </w:r>
      <w:r w:rsidRPr="008524ED">
        <w:rPr>
          <w:rFonts w:asciiTheme="majorHAnsi" w:hAnsiTheme="majorHAnsi" w:cs="Calibri"/>
        </w:rPr>
        <w:t xml:space="preserve"> will initiate its debt collection procedure</w:t>
      </w:r>
      <w:r w:rsidR="000B2CF4" w:rsidRPr="008524ED">
        <w:rPr>
          <w:rFonts w:asciiTheme="majorHAnsi" w:hAnsiTheme="majorHAnsi" w:cs="Calibri"/>
        </w:rPr>
        <w:t xml:space="preserve">, following privacy and conditional requirements. </w:t>
      </w:r>
    </w:p>
    <w:p w14:paraId="5B4FC18D" w14:textId="77777777" w:rsidR="000B2CF4" w:rsidRPr="000B2CF4" w:rsidRDefault="000B2CF4" w:rsidP="000B2CF4">
      <w:pPr>
        <w:spacing w:after="0" w:line="276" w:lineRule="auto"/>
        <w:rPr>
          <w:rFonts w:asciiTheme="majorHAnsi" w:hAnsiTheme="majorHAnsi" w:cs="Calibri"/>
        </w:rPr>
      </w:pPr>
    </w:p>
    <w:p w14:paraId="5821DD73" w14:textId="77777777" w:rsidR="00B140AD" w:rsidRDefault="00B140AD" w:rsidP="00B140AD">
      <w:pPr>
        <w:spacing w:after="0" w:line="276" w:lineRule="auto"/>
        <w:rPr>
          <w:rFonts w:asciiTheme="majorHAnsi" w:hAnsiTheme="majorHAnsi" w:cs="Calibri"/>
        </w:rPr>
      </w:pPr>
    </w:p>
    <w:p w14:paraId="45BAC0F5" w14:textId="3682050E" w:rsidR="00B140AD" w:rsidRDefault="00B140AD" w:rsidP="00B140AD">
      <w:pPr>
        <w:spacing w:after="0" w:line="276" w:lineRule="auto"/>
        <w:ind w:left="708"/>
        <w:rPr>
          <w:rFonts w:asciiTheme="majorHAnsi" w:hAnsiTheme="majorHAnsi" w:cs="Calibri"/>
          <w:b/>
        </w:rPr>
      </w:pPr>
      <w:r>
        <w:rPr>
          <w:rFonts w:asciiTheme="majorHAnsi" w:hAnsiTheme="majorHAnsi" w:cs="Calibri"/>
          <w:b/>
        </w:rPr>
        <w:t>Late Fees</w:t>
      </w:r>
    </w:p>
    <w:p w14:paraId="22868F80" w14:textId="3B4CAB79" w:rsidR="0056285D" w:rsidRPr="008524ED" w:rsidRDefault="0056285D" w:rsidP="00B140AD">
      <w:pPr>
        <w:pStyle w:val="ListParagraph"/>
        <w:numPr>
          <w:ilvl w:val="0"/>
          <w:numId w:val="36"/>
        </w:numPr>
        <w:spacing w:after="0" w:line="276" w:lineRule="auto"/>
        <w:rPr>
          <w:rFonts w:asciiTheme="majorHAnsi" w:hAnsiTheme="majorHAnsi" w:cs="Calibri"/>
        </w:rPr>
      </w:pPr>
      <w:r w:rsidRPr="008524ED">
        <w:rPr>
          <w:rFonts w:asciiTheme="majorHAnsi" w:hAnsiTheme="majorHAnsi" w:cs="Calibri"/>
        </w:rPr>
        <w:t xml:space="preserve">Our Service is not licensed or insured to have children on the premises after hours. This is a breach in the Education and Care Regulations. </w:t>
      </w:r>
    </w:p>
    <w:p w14:paraId="28894DFF" w14:textId="6FCD21E1" w:rsidR="00B140AD" w:rsidRPr="008524ED" w:rsidRDefault="00B140AD" w:rsidP="00B140AD">
      <w:pPr>
        <w:pStyle w:val="ListParagraph"/>
        <w:numPr>
          <w:ilvl w:val="0"/>
          <w:numId w:val="36"/>
        </w:numPr>
        <w:spacing w:after="0" w:line="276" w:lineRule="auto"/>
        <w:rPr>
          <w:rFonts w:asciiTheme="majorHAnsi" w:hAnsiTheme="majorHAnsi" w:cs="Calibri"/>
        </w:rPr>
      </w:pPr>
      <w:r w:rsidRPr="008524ED">
        <w:rPr>
          <w:rFonts w:asciiTheme="majorHAnsi" w:hAnsiTheme="majorHAnsi" w:cs="Calibri"/>
        </w:rPr>
        <w:t xml:space="preserve">It is unacceptable to pick </w:t>
      </w:r>
      <w:r w:rsidR="001A619B" w:rsidRPr="008524ED">
        <w:rPr>
          <w:rFonts w:asciiTheme="majorHAnsi" w:hAnsiTheme="majorHAnsi" w:cs="Calibri"/>
        </w:rPr>
        <w:t>children up late from the Service</w:t>
      </w:r>
      <w:r w:rsidRPr="008524ED">
        <w:rPr>
          <w:rFonts w:asciiTheme="majorHAnsi" w:hAnsiTheme="majorHAnsi" w:cs="Calibri"/>
        </w:rPr>
        <w:t>. A late fee will apply where children are not picked up prior to closing time. Currently, a fee of $15.00 per 10 minutes block and part thereof</w:t>
      </w:r>
      <w:r w:rsidR="0056285D" w:rsidRPr="008524ED">
        <w:rPr>
          <w:rFonts w:asciiTheme="majorHAnsi" w:hAnsiTheme="majorHAnsi" w:cs="Calibri"/>
        </w:rPr>
        <w:t xml:space="preserve"> will occur</w:t>
      </w:r>
      <w:r w:rsidRPr="008524ED">
        <w:rPr>
          <w:rFonts w:asciiTheme="majorHAnsi" w:hAnsiTheme="majorHAnsi" w:cs="Calibri"/>
        </w:rPr>
        <w:t xml:space="preserve">. </w:t>
      </w:r>
    </w:p>
    <w:p w14:paraId="1A60626B" w14:textId="3C1F58FE" w:rsidR="00B140AD" w:rsidRPr="001A619B" w:rsidRDefault="00B140AD" w:rsidP="00B140AD">
      <w:pPr>
        <w:pStyle w:val="ListParagraph"/>
        <w:numPr>
          <w:ilvl w:val="0"/>
          <w:numId w:val="36"/>
        </w:numPr>
        <w:spacing w:after="0" w:line="276" w:lineRule="auto"/>
        <w:rPr>
          <w:rFonts w:asciiTheme="majorHAnsi" w:hAnsiTheme="majorHAnsi" w:cs="Calibri"/>
        </w:rPr>
      </w:pPr>
      <w:r w:rsidRPr="008524ED">
        <w:rPr>
          <w:rFonts w:asciiTheme="majorHAnsi" w:hAnsiTheme="majorHAnsi" w:cs="Calibri"/>
        </w:rPr>
        <w:t>A review of the child’s enrolment will</w:t>
      </w:r>
      <w:r>
        <w:rPr>
          <w:rFonts w:asciiTheme="majorHAnsi" w:hAnsiTheme="majorHAnsi" w:cs="Calibri"/>
        </w:rPr>
        <w:t xml:space="preserve"> occur where families are consistently late.</w:t>
      </w:r>
    </w:p>
    <w:p w14:paraId="4C684B69" w14:textId="77777777" w:rsidR="00B140AD" w:rsidRDefault="00B140AD" w:rsidP="00B140AD">
      <w:pPr>
        <w:spacing w:after="0" w:line="276" w:lineRule="auto"/>
        <w:rPr>
          <w:rFonts w:asciiTheme="majorHAnsi" w:hAnsiTheme="majorHAnsi" w:cs="Calibri"/>
        </w:rPr>
      </w:pPr>
    </w:p>
    <w:p w14:paraId="3462E3B6" w14:textId="61A1D59C" w:rsidR="00B140AD" w:rsidRPr="00B140AD" w:rsidRDefault="00B140AD" w:rsidP="00B140AD">
      <w:pPr>
        <w:spacing w:after="0" w:line="276" w:lineRule="auto"/>
        <w:ind w:left="708"/>
        <w:rPr>
          <w:rFonts w:asciiTheme="majorHAnsi" w:hAnsiTheme="majorHAnsi" w:cs="Calibri"/>
          <w:b/>
        </w:rPr>
      </w:pPr>
      <w:r w:rsidRPr="00B140AD">
        <w:rPr>
          <w:rFonts w:asciiTheme="majorHAnsi" w:hAnsiTheme="majorHAnsi" w:cs="Calibri"/>
          <w:b/>
        </w:rPr>
        <w:t>Change of Fees</w:t>
      </w:r>
    </w:p>
    <w:p w14:paraId="50C68AD1" w14:textId="3471ED5F" w:rsidR="00B140AD" w:rsidRDefault="00B140AD" w:rsidP="00B140AD">
      <w:pPr>
        <w:pStyle w:val="ListParagraph"/>
        <w:numPr>
          <w:ilvl w:val="0"/>
          <w:numId w:val="37"/>
        </w:numPr>
        <w:spacing w:after="0" w:line="276" w:lineRule="auto"/>
        <w:rPr>
          <w:rFonts w:asciiTheme="majorHAnsi" w:hAnsiTheme="majorHAnsi" w:cs="Calibri"/>
        </w:rPr>
      </w:pPr>
      <w:r>
        <w:rPr>
          <w:rFonts w:asciiTheme="majorHAnsi" w:hAnsiTheme="majorHAnsi" w:cs="Calibri"/>
        </w:rPr>
        <w:t xml:space="preserve">Fees are subject to change at any time provided a minimum of four weeks written notice is given to all families </w:t>
      </w:r>
    </w:p>
    <w:p w14:paraId="485D0ABE" w14:textId="03BB9062" w:rsidR="00B140AD" w:rsidRDefault="00B140AD" w:rsidP="00B140AD">
      <w:pPr>
        <w:spacing w:after="0" w:line="276" w:lineRule="auto"/>
        <w:rPr>
          <w:rFonts w:asciiTheme="majorHAnsi" w:hAnsiTheme="majorHAnsi" w:cs="Calibri"/>
        </w:rPr>
      </w:pPr>
    </w:p>
    <w:p w14:paraId="4D9EAB6F" w14:textId="5B23A521" w:rsidR="00B140AD" w:rsidRPr="00904696" w:rsidRDefault="00B140AD" w:rsidP="00B140AD">
      <w:pPr>
        <w:spacing w:after="0" w:line="276" w:lineRule="auto"/>
        <w:ind w:left="708"/>
        <w:rPr>
          <w:rFonts w:asciiTheme="majorHAnsi" w:hAnsiTheme="majorHAnsi" w:cs="Calibri"/>
          <w:b/>
        </w:rPr>
      </w:pPr>
      <w:r w:rsidRPr="00904696">
        <w:rPr>
          <w:rFonts w:asciiTheme="majorHAnsi" w:hAnsiTheme="majorHAnsi" w:cs="Calibri"/>
          <w:b/>
        </w:rPr>
        <w:t xml:space="preserve">Termination of Enrolment </w:t>
      </w:r>
    </w:p>
    <w:p w14:paraId="7BB478AC" w14:textId="16657F70" w:rsidR="00B140AD" w:rsidRDefault="00B140AD" w:rsidP="00B140AD">
      <w:pPr>
        <w:pStyle w:val="ListParagraph"/>
        <w:numPr>
          <w:ilvl w:val="0"/>
          <w:numId w:val="37"/>
        </w:numPr>
        <w:spacing w:after="0" w:line="276" w:lineRule="auto"/>
        <w:rPr>
          <w:rFonts w:asciiTheme="majorHAnsi" w:hAnsiTheme="majorHAnsi" w:cs="Calibri"/>
        </w:rPr>
      </w:pPr>
      <w:r>
        <w:rPr>
          <w:rFonts w:asciiTheme="majorHAnsi" w:hAnsiTheme="majorHAnsi" w:cs="Calibri"/>
        </w:rPr>
        <w:t xml:space="preserve">Parents are to provide two weeks written notice of their intention to withdraw a child from the centre. </w:t>
      </w:r>
    </w:p>
    <w:p w14:paraId="5F7E2B80" w14:textId="51445ADB" w:rsidR="00C91525" w:rsidRPr="008524ED" w:rsidRDefault="00007E94" w:rsidP="00007E94">
      <w:pPr>
        <w:pStyle w:val="ListParagraph"/>
        <w:numPr>
          <w:ilvl w:val="0"/>
          <w:numId w:val="37"/>
        </w:numPr>
        <w:spacing w:after="0" w:line="276" w:lineRule="auto"/>
        <w:rPr>
          <w:rFonts w:asciiTheme="majorHAnsi" w:hAnsiTheme="majorHAnsi" w:cs="Calibri"/>
        </w:rPr>
      </w:pPr>
      <w:r w:rsidRPr="008524ED">
        <w:rPr>
          <w:rFonts w:asciiTheme="majorHAnsi" w:hAnsiTheme="majorHAnsi" w:cs="Calibri"/>
        </w:rPr>
        <w:t>If termination from the Service</w:t>
      </w:r>
      <w:r w:rsidR="00B140AD" w:rsidRPr="008524ED">
        <w:rPr>
          <w:rFonts w:asciiTheme="majorHAnsi" w:hAnsiTheme="majorHAnsi" w:cs="Calibri"/>
        </w:rPr>
        <w:t xml:space="preserve"> is required</w:t>
      </w:r>
      <w:r w:rsidR="00904696" w:rsidRPr="008524ED">
        <w:rPr>
          <w:rFonts w:asciiTheme="majorHAnsi" w:hAnsiTheme="majorHAnsi" w:cs="Calibri"/>
        </w:rPr>
        <w:t xml:space="preserve"> without notification, families can lose their </w:t>
      </w:r>
      <w:r w:rsidR="0056285D" w:rsidRPr="008524ED">
        <w:rPr>
          <w:rFonts w:asciiTheme="majorHAnsi" w:hAnsiTheme="majorHAnsi" w:cs="Calibri"/>
        </w:rPr>
        <w:t xml:space="preserve">Child Care Subsidy </w:t>
      </w:r>
      <w:r w:rsidR="00904696" w:rsidRPr="008524ED">
        <w:rPr>
          <w:rFonts w:asciiTheme="majorHAnsi" w:hAnsiTheme="majorHAnsi" w:cs="Calibri"/>
        </w:rPr>
        <w:t xml:space="preserve">resulting in the payment of full fees to be charged. </w:t>
      </w:r>
      <w:r w:rsidR="00B140AD" w:rsidRPr="008524ED">
        <w:rPr>
          <w:rFonts w:asciiTheme="majorHAnsi" w:hAnsiTheme="majorHAnsi" w:cs="Calibri"/>
        </w:rPr>
        <w:t xml:space="preserve"> </w:t>
      </w:r>
    </w:p>
    <w:p w14:paraId="1194F023" w14:textId="77777777" w:rsidR="0079221D" w:rsidRPr="00B140AD" w:rsidRDefault="0079221D" w:rsidP="0079221D">
      <w:pPr>
        <w:pStyle w:val="ListParagraph"/>
        <w:spacing w:after="0" w:line="276" w:lineRule="auto"/>
        <w:ind w:left="1428"/>
        <w:rPr>
          <w:rFonts w:asciiTheme="majorHAnsi" w:hAnsiTheme="majorHAnsi" w:cs="Calibri"/>
        </w:rPr>
      </w:pPr>
    </w:p>
    <w:p w14:paraId="37F83ED6" w14:textId="77777777" w:rsidR="00904696" w:rsidRDefault="00904696" w:rsidP="00B140AD">
      <w:pPr>
        <w:spacing w:after="0" w:line="276" w:lineRule="auto"/>
        <w:rPr>
          <w:rFonts w:asciiTheme="majorHAnsi" w:hAnsiTheme="majorHAnsi" w:cs="Calibri"/>
        </w:rPr>
      </w:pPr>
    </w:p>
    <w:p w14:paraId="209D7289" w14:textId="38628E42" w:rsidR="00B140AD" w:rsidRDefault="00904696" w:rsidP="00904696">
      <w:pPr>
        <w:spacing w:after="0" w:line="276" w:lineRule="auto"/>
        <w:ind w:left="708"/>
        <w:rPr>
          <w:rFonts w:asciiTheme="majorHAnsi" w:hAnsiTheme="majorHAnsi" w:cs="Calibri"/>
          <w:b/>
        </w:rPr>
      </w:pPr>
      <w:r>
        <w:rPr>
          <w:rFonts w:asciiTheme="majorHAnsi" w:hAnsiTheme="majorHAnsi" w:cs="Calibri"/>
          <w:b/>
        </w:rPr>
        <w:t xml:space="preserve">Responsibility of Management </w:t>
      </w:r>
    </w:p>
    <w:p w14:paraId="130FFF2C" w14:textId="1F03602C" w:rsidR="00904696" w:rsidRPr="00904696" w:rsidRDefault="00904696" w:rsidP="00904696">
      <w:pPr>
        <w:pStyle w:val="ListParagraph"/>
        <w:numPr>
          <w:ilvl w:val="0"/>
          <w:numId w:val="38"/>
        </w:numPr>
        <w:spacing w:after="0" w:line="276" w:lineRule="auto"/>
        <w:rPr>
          <w:rFonts w:asciiTheme="majorHAnsi" w:hAnsiTheme="majorHAnsi" w:cs="Calibri"/>
          <w:b/>
        </w:rPr>
      </w:pPr>
      <w:r>
        <w:rPr>
          <w:rFonts w:asciiTheme="majorHAnsi" w:hAnsiTheme="majorHAnsi" w:cs="Calibri"/>
        </w:rPr>
        <w:t xml:space="preserve">The Nominated Supervisor is responsible for the billing and chasing of fees. </w:t>
      </w:r>
    </w:p>
    <w:p w14:paraId="0B21F88A" w14:textId="74816359" w:rsidR="00904696" w:rsidRPr="00904696" w:rsidRDefault="00904696" w:rsidP="00904696">
      <w:pPr>
        <w:pStyle w:val="ListParagraph"/>
        <w:numPr>
          <w:ilvl w:val="0"/>
          <w:numId w:val="38"/>
        </w:numPr>
        <w:spacing w:after="0" w:line="276" w:lineRule="auto"/>
        <w:rPr>
          <w:rFonts w:asciiTheme="majorHAnsi" w:hAnsiTheme="majorHAnsi" w:cs="Calibri"/>
          <w:b/>
        </w:rPr>
      </w:pPr>
      <w:r>
        <w:rPr>
          <w:rFonts w:asciiTheme="majorHAnsi" w:hAnsiTheme="majorHAnsi" w:cs="Calibri"/>
        </w:rPr>
        <w:t xml:space="preserve">Should families wish to discuss fees, they will need to see the Nominated Supervisor. </w:t>
      </w:r>
    </w:p>
    <w:p w14:paraId="258E8EC1" w14:textId="77777777" w:rsidR="00B140AD" w:rsidRPr="00B140AD" w:rsidRDefault="00B140AD" w:rsidP="00F8720B">
      <w:pPr>
        <w:spacing w:after="0" w:line="276" w:lineRule="auto"/>
        <w:ind w:left="780"/>
        <w:rPr>
          <w:rFonts w:asciiTheme="majorHAnsi" w:hAnsiTheme="majorHAnsi" w:cs="Calibri"/>
          <w:b/>
        </w:rPr>
      </w:pPr>
    </w:p>
    <w:p w14:paraId="22008FF0" w14:textId="77777777" w:rsidR="00CA1AA9" w:rsidRPr="00A77B11" w:rsidRDefault="00CA1AA9" w:rsidP="00CA1AA9">
      <w:pPr>
        <w:spacing w:after="0"/>
        <w:rPr>
          <w:rFonts w:asciiTheme="majorHAnsi" w:hAnsiTheme="majorHAnsi" w:cs="Calibri"/>
        </w:rPr>
      </w:pPr>
    </w:p>
    <w:p w14:paraId="3A6F38F6" w14:textId="77777777" w:rsidR="005D54BA" w:rsidRPr="00BA44EB" w:rsidRDefault="005D54BA" w:rsidP="001D334A">
      <w:pPr>
        <w:rPr>
          <w:rFonts w:asciiTheme="majorHAnsi" w:hAnsiTheme="majorHAnsi"/>
          <w:b/>
        </w:rPr>
      </w:pPr>
      <w:r w:rsidRPr="00BA44EB">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BA44EB" w14:paraId="6765831F" w14:textId="77777777" w:rsidTr="00381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9765E97" w14:textId="3D1783B3" w:rsidR="005D54BA" w:rsidRDefault="005D54BA" w:rsidP="00381B56">
            <w:pPr>
              <w:pStyle w:val="ListParagraph"/>
              <w:numPr>
                <w:ilvl w:val="0"/>
                <w:numId w:val="22"/>
              </w:numPr>
              <w:rPr>
                <w:rFonts w:asciiTheme="majorHAnsi" w:hAnsiTheme="majorHAnsi" w:cs="Gill Sans"/>
                <w:b w:val="0"/>
              </w:rPr>
            </w:pPr>
            <w:r w:rsidRPr="00BA44EB">
              <w:rPr>
                <w:rFonts w:asciiTheme="majorHAnsi" w:hAnsiTheme="majorHAnsi" w:cs="Gill Sans"/>
                <w:b w:val="0"/>
              </w:rPr>
              <w:t xml:space="preserve"> </w:t>
            </w:r>
            <w:r w:rsidR="00F66B4D">
              <w:rPr>
                <w:rFonts w:asciiTheme="majorHAnsi" w:hAnsiTheme="majorHAnsi" w:cs="Gill Sans"/>
                <w:b w:val="0"/>
              </w:rPr>
              <w:t>The Business of Child Care, Karen Kearns</w:t>
            </w:r>
          </w:p>
          <w:p w14:paraId="4404DB01" w14:textId="45BA18C0" w:rsidR="00F66B4D" w:rsidRDefault="00F66B4D" w:rsidP="00381B56">
            <w:pPr>
              <w:pStyle w:val="ListParagraph"/>
              <w:numPr>
                <w:ilvl w:val="0"/>
                <w:numId w:val="22"/>
              </w:numPr>
              <w:rPr>
                <w:rFonts w:asciiTheme="majorHAnsi" w:hAnsiTheme="majorHAnsi" w:cs="Gill Sans"/>
                <w:b w:val="0"/>
              </w:rPr>
            </w:pPr>
            <w:r>
              <w:rPr>
                <w:rFonts w:asciiTheme="majorHAnsi" w:hAnsiTheme="majorHAnsi" w:cs="Gill Sans"/>
                <w:b w:val="0"/>
              </w:rPr>
              <w:t xml:space="preserve"> National Quality Standard</w:t>
            </w:r>
          </w:p>
          <w:p w14:paraId="1724E9C8" w14:textId="77777777" w:rsidR="00894BCE" w:rsidRDefault="00894BCE" w:rsidP="00381B56">
            <w:pPr>
              <w:pStyle w:val="ListParagraph"/>
              <w:numPr>
                <w:ilvl w:val="0"/>
                <w:numId w:val="22"/>
              </w:numPr>
              <w:rPr>
                <w:rFonts w:asciiTheme="majorHAnsi" w:hAnsiTheme="majorHAnsi" w:cs="Gill Sans"/>
                <w:b w:val="0"/>
              </w:rPr>
            </w:pPr>
            <w:r>
              <w:rPr>
                <w:rFonts w:asciiTheme="majorHAnsi" w:hAnsiTheme="majorHAnsi" w:cs="Gill Sans"/>
                <w:b w:val="0"/>
              </w:rPr>
              <w:t>Revised National Quality Standar</w:t>
            </w:r>
            <w:r w:rsidR="009146A2">
              <w:rPr>
                <w:rFonts w:asciiTheme="majorHAnsi" w:hAnsiTheme="majorHAnsi" w:cs="Gill Sans"/>
                <w:b w:val="0"/>
              </w:rPr>
              <w:t>d</w:t>
            </w:r>
          </w:p>
          <w:p w14:paraId="0592AF8E" w14:textId="7E295F84" w:rsidR="008524ED" w:rsidRPr="00BA44EB" w:rsidRDefault="008524ED" w:rsidP="00381B56">
            <w:pPr>
              <w:pStyle w:val="ListParagraph"/>
              <w:numPr>
                <w:ilvl w:val="0"/>
                <w:numId w:val="22"/>
              </w:numPr>
              <w:rPr>
                <w:rFonts w:asciiTheme="majorHAnsi" w:hAnsiTheme="majorHAnsi" w:cs="Gill Sans"/>
                <w:b w:val="0"/>
              </w:rPr>
            </w:pPr>
            <w:r>
              <w:rPr>
                <w:rFonts w:asciiTheme="majorHAnsi" w:hAnsiTheme="majorHAnsi" w:cs="Gill Sans"/>
                <w:b w:val="0"/>
              </w:rPr>
              <w:t>Childcare Centre Desktop</w:t>
            </w:r>
          </w:p>
        </w:tc>
      </w:tr>
    </w:tbl>
    <w:p w14:paraId="3C64205E" w14:textId="77777777" w:rsidR="005D54BA" w:rsidRPr="00BA44EB" w:rsidRDefault="005D54BA" w:rsidP="001D334A">
      <w:pPr>
        <w:rPr>
          <w:rFonts w:asciiTheme="majorHAnsi" w:hAnsiTheme="majorHAnsi"/>
          <w:color w:val="34ABC1"/>
        </w:rPr>
      </w:pPr>
    </w:p>
    <w:p w14:paraId="683A8366" w14:textId="77777777" w:rsidR="005D54BA" w:rsidRPr="00BA44EB" w:rsidRDefault="005D54BA" w:rsidP="005D54BA">
      <w:pPr>
        <w:spacing w:line="240" w:lineRule="auto"/>
        <w:rPr>
          <w:rFonts w:asciiTheme="majorHAnsi" w:hAnsiTheme="majorHAnsi"/>
          <w:b/>
        </w:rPr>
      </w:pPr>
      <w:r w:rsidRPr="00BA44EB">
        <w:rPr>
          <w:rFonts w:asciiTheme="majorHAnsi" w:hAnsiTheme="majorHAnsi"/>
          <w:b/>
        </w:rPr>
        <w:t>Review</w:t>
      </w:r>
    </w:p>
    <w:tbl>
      <w:tblPr>
        <w:tblStyle w:val="GridTable1Light-Accent31"/>
        <w:tblW w:w="0" w:type="auto"/>
        <w:tblLook w:val="04A0" w:firstRow="1" w:lastRow="0" w:firstColumn="1" w:lastColumn="0" w:noHBand="0" w:noVBand="1"/>
      </w:tblPr>
      <w:tblGrid>
        <w:gridCol w:w="1668"/>
        <w:gridCol w:w="6095"/>
        <w:gridCol w:w="1813"/>
      </w:tblGrid>
      <w:tr w:rsidR="001F7CCB" w14:paraId="46538C51" w14:textId="77777777" w:rsidTr="001F7C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03E1372" w14:textId="77777777" w:rsidR="001F7CCB" w:rsidRPr="00C10310" w:rsidRDefault="001F7CCB">
            <w:pPr>
              <w:spacing w:line="360" w:lineRule="auto"/>
              <w:rPr>
                <w:rFonts w:ascii="Calibri Light" w:hAnsi="Calibri Light"/>
                <w:b w:val="0"/>
              </w:rPr>
            </w:pPr>
            <w:r w:rsidRPr="00C10310">
              <w:rPr>
                <w:rFonts w:ascii="Calibri Light" w:hAnsi="Calibri Light"/>
                <w:b w:val="0"/>
              </w:rPr>
              <w:t xml:space="preserve">Policy Reviewed </w:t>
            </w:r>
          </w:p>
        </w:tc>
        <w:tc>
          <w:tcPr>
            <w:tcW w:w="609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87CB883" w14:textId="77777777" w:rsidR="001F7CCB" w:rsidRDefault="001F7CCB">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33BF20A1" w14:textId="77777777" w:rsidR="001F7CCB" w:rsidRDefault="001F7CCB">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Next Review Date </w:t>
            </w:r>
          </w:p>
        </w:tc>
      </w:tr>
      <w:tr w:rsidR="001F7CCB" w14:paraId="2AAFC747" w14:textId="77777777" w:rsidTr="001F7CC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E3AD260" w14:textId="44B9A1C8" w:rsidR="001F7CCB" w:rsidRPr="00C10310" w:rsidRDefault="001F7CCB">
            <w:pPr>
              <w:spacing w:line="360" w:lineRule="auto"/>
              <w:rPr>
                <w:rFonts w:ascii="Calibri Light" w:hAnsi="Calibri Light"/>
                <w:b w:val="0"/>
              </w:rPr>
            </w:pPr>
            <w:r w:rsidRPr="00C10310">
              <w:rPr>
                <w:rFonts w:ascii="Calibri Light" w:hAnsi="Calibri Light"/>
                <w:b w:val="0"/>
              </w:rPr>
              <w:t>March 201</w:t>
            </w:r>
            <w:r w:rsidR="004B5F6B" w:rsidRPr="00C10310">
              <w:rPr>
                <w:rFonts w:ascii="Calibri Light" w:hAnsi="Calibri Light"/>
                <w:b w:val="0"/>
              </w:rPr>
              <w:t>7</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1A56347" w14:textId="525A1F9B" w:rsidR="001F7CCB" w:rsidRDefault="001F7CCB" w:rsidP="0079221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Minor changes made </w:t>
            </w:r>
            <w:r w:rsidR="0079221D">
              <w:rPr>
                <w:rFonts w:ascii="Calibri Light" w:hAnsi="Calibri Light"/>
              </w:rPr>
              <w:t xml:space="preserve">to ensure compliance with regulations and </w:t>
            </w:r>
            <w:r w:rsidR="0079221D">
              <w:rPr>
                <w:rFonts w:ascii="Calibri Light" w:hAnsi="Calibri Light"/>
              </w:rPr>
              <w:lastRenderedPageBreak/>
              <w:t xml:space="preserve">government requirements.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0DE4953" w14:textId="32C9C615" w:rsidR="001F7CCB" w:rsidRDefault="001F7CCB">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lastRenderedPageBreak/>
              <w:t>March 2018</w:t>
            </w:r>
          </w:p>
        </w:tc>
      </w:tr>
      <w:tr w:rsidR="00894BCE" w14:paraId="7154CC70" w14:textId="77777777" w:rsidTr="001F7CC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80840D1" w14:textId="5D33D8C0" w:rsidR="00894BCE" w:rsidRPr="00C10310" w:rsidRDefault="00894BCE">
            <w:pPr>
              <w:spacing w:line="360" w:lineRule="auto"/>
              <w:rPr>
                <w:rFonts w:ascii="Calibri Light" w:hAnsi="Calibri Light"/>
                <w:b w:val="0"/>
              </w:rPr>
            </w:pPr>
            <w:r w:rsidRPr="00C10310">
              <w:rPr>
                <w:rFonts w:ascii="Calibri Light" w:hAnsi="Calibri Light"/>
                <w:b w:val="0"/>
              </w:rPr>
              <w:t>October 2017</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FAB5AE7" w14:textId="29C09837" w:rsidR="00894BCE" w:rsidRPr="00C91525" w:rsidRDefault="00C10310" w:rsidP="0079221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91525">
              <w:rPr>
                <w:rFonts w:ascii="Calibri Light" w:hAnsi="Calibri Light"/>
              </w:rPr>
              <w:t>Updated references to comply with the revised National Quality Standard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BCB4CF9" w14:textId="64585990" w:rsidR="00894BCE" w:rsidRPr="00C91525" w:rsidRDefault="00894BCE">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91525">
              <w:rPr>
                <w:rFonts w:ascii="Calibri Light" w:hAnsi="Calibri Light"/>
              </w:rPr>
              <w:t>March 2018</w:t>
            </w:r>
          </w:p>
        </w:tc>
      </w:tr>
      <w:tr w:rsidR="0056285D" w14:paraId="0D44DDEF" w14:textId="77777777" w:rsidTr="001F7CCB">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BED4DAA" w14:textId="4B748E6A" w:rsidR="0056285D" w:rsidRPr="00C10310" w:rsidRDefault="0056285D">
            <w:pPr>
              <w:spacing w:line="360" w:lineRule="auto"/>
              <w:rPr>
                <w:rFonts w:ascii="Calibri Light" w:hAnsi="Calibri Light"/>
              </w:rPr>
            </w:pPr>
            <w:r>
              <w:rPr>
                <w:rFonts w:ascii="Calibri Light" w:hAnsi="Calibri Light"/>
              </w:rPr>
              <w:t>March 2018</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65E5E4C" w14:textId="77777777" w:rsidR="00007E94" w:rsidRDefault="0056285D" w:rsidP="0079221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91525">
              <w:rPr>
                <w:rFonts w:ascii="Calibri Light" w:hAnsi="Calibri Light"/>
              </w:rPr>
              <w:t>Changes made to comply with Regulations and changes to Child Care</w:t>
            </w:r>
            <w:r w:rsidR="005D7D30" w:rsidRPr="00C91525">
              <w:rPr>
                <w:rFonts w:ascii="Calibri Light" w:hAnsi="Calibri Light"/>
              </w:rPr>
              <w:t xml:space="preserve"> Subsidy</w:t>
            </w:r>
          </w:p>
          <w:p w14:paraId="19C936B8" w14:textId="00F797C0" w:rsidR="0056285D" w:rsidRPr="00007E94" w:rsidRDefault="00007E94" w:rsidP="00007E9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sidRPr="00007E94">
              <w:rPr>
                <w:rFonts w:asciiTheme="majorHAnsi" w:hAnsiTheme="majorHAnsi" w:cs="Calibri"/>
                <w:b/>
              </w:rPr>
              <w:t xml:space="preserve">DELETE FROM LAST PAGE: </w:t>
            </w:r>
            <w:r w:rsidRPr="00007E94">
              <w:rPr>
                <w:rFonts w:asciiTheme="majorHAnsi" w:hAnsiTheme="majorHAnsi" w:cs="Calibri"/>
              </w:rPr>
              <w:t xml:space="preserve">If a child does not attend the service on their last night, this will result in cessation of care in accordance with Centrelink. Centrelink will forfeit your Child Care Benefit and Child Care Rebate and families will be required to pay the full fee to the service.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7450104" w14:textId="5FE9CC09" w:rsidR="0056285D" w:rsidRPr="00C91525" w:rsidRDefault="005D7D30">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91525">
              <w:rPr>
                <w:rFonts w:ascii="Calibri Light" w:hAnsi="Calibri Light"/>
              </w:rPr>
              <w:t>March 2019</w:t>
            </w:r>
          </w:p>
        </w:tc>
      </w:tr>
    </w:tbl>
    <w:p w14:paraId="752B2604" w14:textId="11EDF13A" w:rsidR="001D334A" w:rsidRDefault="001D334A" w:rsidP="005D54BA">
      <w:pPr>
        <w:spacing w:line="240" w:lineRule="auto"/>
        <w:rPr>
          <w:rFonts w:asciiTheme="majorHAnsi" w:hAnsiTheme="majorHAnsi"/>
        </w:rPr>
      </w:pPr>
      <w:r w:rsidRPr="00BA44EB">
        <w:rPr>
          <w:rFonts w:asciiTheme="majorHAnsi" w:hAnsiTheme="majorHAnsi"/>
        </w:rPr>
        <w:br/>
      </w:r>
    </w:p>
    <w:p w14:paraId="358554E7" w14:textId="77777777" w:rsidR="00007E94" w:rsidRDefault="00007E94" w:rsidP="005D54BA">
      <w:pPr>
        <w:spacing w:line="240" w:lineRule="auto"/>
        <w:rPr>
          <w:rFonts w:asciiTheme="majorHAnsi" w:hAnsiTheme="majorHAnsi"/>
        </w:rPr>
      </w:pPr>
    </w:p>
    <w:p w14:paraId="5716E594" w14:textId="77777777" w:rsidR="00007E94" w:rsidRDefault="00007E94" w:rsidP="005D54BA">
      <w:pPr>
        <w:spacing w:line="240" w:lineRule="auto"/>
        <w:rPr>
          <w:rFonts w:asciiTheme="majorHAnsi" w:hAnsiTheme="majorHAnsi"/>
        </w:rPr>
      </w:pPr>
    </w:p>
    <w:p w14:paraId="247244E5" w14:textId="77777777" w:rsidR="00007E94" w:rsidRDefault="00007E94" w:rsidP="005D54BA">
      <w:pPr>
        <w:spacing w:line="240" w:lineRule="auto"/>
        <w:rPr>
          <w:rFonts w:asciiTheme="majorHAnsi" w:hAnsiTheme="majorHAnsi"/>
        </w:rPr>
      </w:pPr>
    </w:p>
    <w:p w14:paraId="4EC9CEC5" w14:textId="77777777" w:rsidR="00007E94" w:rsidRDefault="00007E94" w:rsidP="005D54BA">
      <w:pPr>
        <w:spacing w:line="240" w:lineRule="auto"/>
        <w:rPr>
          <w:rFonts w:asciiTheme="majorHAnsi" w:hAnsiTheme="majorHAnsi"/>
        </w:rPr>
      </w:pPr>
    </w:p>
    <w:p w14:paraId="2F0E43A5" w14:textId="77777777" w:rsidR="00007E94" w:rsidRDefault="00007E94" w:rsidP="005D54BA">
      <w:pPr>
        <w:spacing w:line="240" w:lineRule="auto"/>
        <w:rPr>
          <w:rFonts w:asciiTheme="majorHAnsi" w:hAnsiTheme="majorHAnsi"/>
        </w:rPr>
      </w:pPr>
    </w:p>
    <w:p w14:paraId="5145CFE1" w14:textId="77777777" w:rsidR="00007E94" w:rsidRDefault="00007E94" w:rsidP="005D54BA">
      <w:pPr>
        <w:spacing w:line="240" w:lineRule="auto"/>
        <w:rPr>
          <w:rFonts w:asciiTheme="majorHAnsi" w:hAnsiTheme="majorHAnsi"/>
        </w:rPr>
      </w:pPr>
    </w:p>
    <w:p w14:paraId="7E44DAC1" w14:textId="77777777" w:rsidR="00007E94" w:rsidRDefault="00007E94" w:rsidP="005D54BA">
      <w:pPr>
        <w:spacing w:line="240" w:lineRule="auto"/>
        <w:rPr>
          <w:rFonts w:asciiTheme="majorHAnsi" w:hAnsiTheme="majorHAnsi"/>
        </w:rPr>
      </w:pPr>
    </w:p>
    <w:p w14:paraId="32890D28" w14:textId="77777777" w:rsidR="00007E94" w:rsidRDefault="00007E94" w:rsidP="005D54BA">
      <w:pPr>
        <w:spacing w:line="240" w:lineRule="auto"/>
        <w:rPr>
          <w:rFonts w:asciiTheme="majorHAnsi" w:hAnsiTheme="majorHAnsi"/>
        </w:rPr>
      </w:pPr>
    </w:p>
    <w:p w14:paraId="4ECA98DD" w14:textId="77777777" w:rsidR="00007E94" w:rsidRDefault="00007E94" w:rsidP="005D54BA">
      <w:pPr>
        <w:spacing w:line="240" w:lineRule="auto"/>
        <w:rPr>
          <w:rFonts w:asciiTheme="majorHAnsi" w:hAnsiTheme="majorHAnsi"/>
        </w:rPr>
      </w:pPr>
    </w:p>
    <w:p w14:paraId="4D572E40" w14:textId="77777777" w:rsidR="00007E94" w:rsidRDefault="00007E94" w:rsidP="005D54BA">
      <w:pPr>
        <w:spacing w:line="240" w:lineRule="auto"/>
        <w:rPr>
          <w:rFonts w:asciiTheme="majorHAnsi" w:hAnsiTheme="majorHAnsi"/>
        </w:rPr>
      </w:pPr>
    </w:p>
    <w:p w14:paraId="24963088" w14:textId="77777777" w:rsidR="00007E94" w:rsidRDefault="00007E94" w:rsidP="005D54BA">
      <w:pPr>
        <w:spacing w:line="240" w:lineRule="auto"/>
        <w:rPr>
          <w:rFonts w:asciiTheme="majorHAnsi" w:hAnsiTheme="majorHAnsi"/>
        </w:rPr>
      </w:pPr>
    </w:p>
    <w:p w14:paraId="30D09EBC" w14:textId="77777777" w:rsidR="00007E94" w:rsidRDefault="00007E94" w:rsidP="005D54BA">
      <w:pPr>
        <w:spacing w:line="240" w:lineRule="auto"/>
        <w:rPr>
          <w:rFonts w:asciiTheme="majorHAnsi" w:hAnsiTheme="majorHAnsi"/>
        </w:rPr>
      </w:pPr>
    </w:p>
    <w:p w14:paraId="4E665728" w14:textId="77777777" w:rsidR="00007E94" w:rsidRDefault="00007E94" w:rsidP="005D54BA">
      <w:pPr>
        <w:spacing w:line="240" w:lineRule="auto"/>
        <w:rPr>
          <w:rFonts w:asciiTheme="majorHAnsi" w:hAnsiTheme="majorHAnsi"/>
        </w:rPr>
      </w:pPr>
    </w:p>
    <w:p w14:paraId="472A7099" w14:textId="77777777" w:rsidR="00007E94" w:rsidRDefault="00007E94" w:rsidP="005D54BA">
      <w:pPr>
        <w:spacing w:line="240" w:lineRule="auto"/>
        <w:rPr>
          <w:rFonts w:asciiTheme="majorHAnsi" w:hAnsiTheme="majorHAnsi"/>
        </w:rPr>
      </w:pPr>
    </w:p>
    <w:p w14:paraId="422E79F8" w14:textId="77777777" w:rsidR="00007E94" w:rsidRDefault="00007E94" w:rsidP="005D54BA">
      <w:pPr>
        <w:spacing w:line="240" w:lineRule="auto"/>
        <w:rPr>
          <w:rFonts w:asciiTheme="majorHAnsi" w:hAnsiTheme="majorHAnsi"/>
        </w:rPr>
      </w:pPr>
    </w:p>
    <w:p w14:paraId="0C09F783" w14:textId="77777777" w:rsidR="00007E94" w:rsidRDefault="00007E94" w:rsidP="005D54BA">
      <w:pPr>
        <w:spacing w:line="240" w:lineRule="auto"/>
        <w:rPr>
          <w:rFonts w:asciiTheme="majorHAnsi" w:hAnsiTheme="majorHAnsi"/>
        </w:rPr>
      </w:pPr>
    </w:p>
    <w:p w14:paraId="75691CF3" w14:textId="63459C75" w:rsidR="00007E94" w:rsidRDefault="00007E94" w:rsidP="005D54BA">
      <w:pPr>
        <w:spacing w:line="240" w:lineRule="auto"/>
        <w:rPr>
          <w:rFonts w:asciiTheme="majorHAnsi" w:hAnsiTheme="majorHAnsi"/>
        </w:rPr>
      </w:pPr>
    </w:p>
    <w:p w14:paraId="00902281" w14:textId="348854DA" w:rsidR="00D049CC" w:rsidRDefault="00D049CC" w:rsidP="005D54BA">
      <w:pPr>
        <w:spacing w:line="240" w:lineRule="auto"/>
        <w:rPr>
          <w:rFonts w:asciiTheme="majorHAnsi" w:hAnsiTheme="majorHAnsi"/>
        </w:rPr>
      </w:pPr>
    </w:p>
    <w:p w14:paraId="6D2C0C8E" w14:textId="4DEA955D" w:rsidR="00D049CC" w:rsidRDefault="00D049CC" w:rsidP="005D54BA">
      <w:pPr>
        <w:spacing w:line="240" w:lineRule="auto"/>
        <w:rPr>
          <w:rFonts w:asciiTheme="majorHAnsi" w:hAnsiTheme="majorHAnsi"/>
        </w:rPr>
      </w:pPr>
    </w:p>
    <w:p w14:paraId="3B70F710" w14:textId="77777777" w:rsidR="00D049CC" w:rsidRDefault="00D049CC" w:rsidP="005D54BA">
      <w:pPr>
        <w:spacing w:line="240" w:lineRule="auto"/>
        <w:rPr>
          <w:rFonts w:asciiTheme="majorHAnsi" w:hAnsiTheme="majorHAnsi"/>
        </w:rPr>
      </w:pPr>
    </w:p>
    <w:p w14:paraId="5C88979A" w14:textId="77777777" w:rsidR="00007E94" w:rsidRDefault="00007E94" w:rsidP="005D54BA">
      <w:pPr>
        <w:spacing w:line="240" w:lineRule="auto"/>
        <w:rPr>
          <w:rFonts w:asciiTheme="majorHAnsi" w:hAnsiTheme="majorHAnsi"/>
        </w:rPr>
      </w:pPr>
    </w:p>
    <w:p w14:paraId="7F2CDC90" w14:textId="77777777" w:rsidR="00007E94" w:rsidRDefault="00007E94" w:rsidP="005D54BA">
      <w:pPr>
        <w:spacing w:line="240" w:lineRule="auto"/>
        <w:rPr>
          <w:rFonts w:asciiTheme="majorHAnsi" w:hAnsiTheme="majorHAnsi"/>
        </w:rPr>
      </w:pPr>
    </w:p>
    <w:p w14:paraId="7716768C" w14:textId="77777777" w:rsidR="00007E94" w:rsidRPr="00BA44EB" w:rsidRDefault="00007E94" w:rsidP="005D54BA">
      <w:pPr>
        <w:spacing w:line="240" w:lineRule="auto"/>
        <w:rPr>
          <w:rFonts w:asciiTheme="majorHAnsi" w:hAnsiTheme="majorHAnsi"/>
        </w:rPr>
      </w:pPr>
    </w:p>
    <w:p w14:paraId="7A242517" w14:textId="531A3F2A" w:rsidR="00CA1AA9" w:rsidRPr="0009118C" w:rsidRDefault="005D54BA" w:rsidP="005D54BA">
      <w:pPr>
        <w:rPr>
          <w:rFonts w:asciiTheme="majorHAnsi" w:hAnsiTheme="majorHAnsi"/>
          <w:color w:val="34ABC1"/>
          <w:sz w:val="56"/>
        </w:rPr>
      </w:pPr>
      <w:r w:rsidRPr="0009118C">
        <w:rPr>
          <w:rFonts w:asciiTheme="majorHAnsi" w:hAnsiTheme="majorHAnsi"/>
          <w:noProof/>
          <w:color w:val="34ABC1"/>
          <w:sz w:val="56"/>
          <w:lang w:eastAsia="en-US"/>
        </w:rPr>
        <mc:AlternateContent>
          <mc:Choice Requires="wps">
            <w:drawing>
              <wp:anchor distT="0" distB="0" distL="114300" distR="114300" simplePos="0" relativeHeight="251661312" behindDoc="0" locked="0" layoutInCell="1" allowOverlap="1" wp14:anchorId="0E09E462" wp14:editId="2C8B3009">
                <wp:simplePos x="0" y="0"/>
                <wp:positionH relativeFrom="column">
                  <wp:posOffset>-47625</wp:posOffset>
                </wp:positionH>
                <wp:positionV relativeFrom="paragraph">
                  <wp:posOffset>447675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52E8D3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KR8mVr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CA1AA9" w:rsidRPr="0009118C">
        <w:rPr>
          <w:rFonts w:asciiTheme="majorHAnsi" w:hAnsiTheme="majorHAnsi"/>
          <w:noProof/>
          <w:color w:val="34ABC1"/>
          <w:sz w:val="56"/>
          <w:lang w:val="en-AU" w:eastAsia="en-AU"/>
        </w:rPr>
        <w:t>Outstanding Fee – First Reminder</w:t>
      </w:r>
    </w:p>
    <w:p w14:paraId="21153820" w14:textId="30F619A2" w:rsidR="00CA1AA9" w:rsidRPr="0009118C" w:rsidRDefault="00CA1AA9" w:rsidP="00CA1AA9">
      <w:pPr>
        <w:ind w:left="7200" w:firstLine="720"/>
        <w:jc w:val="right"/>
        <w:rPr>
          <w:rFonts w:asciiTheme="majorHAnsi" w:hAnsiTheme="majorHAnsi" w:cs="Arial"/>
          <w:color w:val="FF0000"/>
          <w:sz w:val="24"/>
          <w:szCs w:val="24"/>
        </w:rPr>
      </w:pPr>
      <w:r w:rsidRPr="0009118C">
        <w:rPr>
          <w:rFonts w:asciiTheme="majorHAnsi" w:hAnsiTheme="majorHAnsi" w:cs="Arial"/>
          <w:color w:val="FF0000"/>
          <w:sz w:val="24"/>
          <w:szCs w:val="24"/>
        </w:rPr>
        <w:t>&lt;Insert date&gt;</w:t>
      </w:r>
    </w:p>
    <w:p w14:paraId="7A2C19BA" w14:textId="77777777" w:rsidR="00CA1AA9" w:rsidRPr="0009118C" w:rsidRDefault="00CA1AA9" w:rsidP="00CA1AA9">
      <w:pPr>
        <w:rPr>
          <w:rFonts w:asciiTheme="majorHAnsi" w:hAnsiTheme="majorHAnsi" w:cs="Arial"/>
          <w:sz w:val="24"/>
          <w:szCs w:val="24"/>
        </w:rPr>
      </w:pPr>
    </w:p>
    <w:p w14:paraId="08E3FA9F" w14:textId="77777777" w:rsidR="00CA1AA9" w:rsidRPr="0009118C" w:rsidRDefault="00CA1AA9" w:rsidP="00CA1AA9">
      <w:pPr>
        <w:rPr>
          <w:rFonts w:asciiTheme="majorHAnsi" w:hAnsiTheme="majorHAnsi" w:cs="Arial"/>
          <w:color w:val="FF0000"/>
          <w:sz w:val="24"/>
          <w:szCs w:val="24"/>
        </w:rPr>
      </w:pPr>
      <w:r w:rsidRPr="0009118C">
        <w:rPr>
          <w:rFonts w:asciiTheme="majorHAnsi" w:hAnsiTheme="majorHAnsi" w:cs="Arial"/>
          <w:color w:val="FF0000"/>
          <w:sz w:val="24"/>
          <w:szCs w:val="24"/>
        </w:rPr>
        <w:t>&lt;Insert name&gt;</w:t>
      </w:r>
    </w:p>
    <w:p w14:paraId="2D125797" w14:textId="77777777" w:rsidR="00CA1AA9" w:rsidRPr="0009118C" w:rsidRDefault="00CA1AA9" w:rsidP="00CA1AA9">
      <w:pPr>
        <w:rPr>
          <w:rFonts w:asciiTheme="majorHAnsi" w:hAnsiTheme="majorHAnsi" w:cs="Arial"/>
          <w:color w:val="FF0000"/>
          <w:sz w:val="24"/>
          <w:szCs w:val="24"/>
        </w:rPr>
      </w:pPr>
      <w:r w:rsidRPr="0009118C">
        <w:rPr>
          <w:rFonts w:asciiTheme="majorHAnsi" w:hAnsiTheme="majorHAnsi" w:cs="Arial"/>
          <w:color w:val="FF0000"/>
          <w:sz w:val="24"/>
          <w:szCs w:val="24"/>
        </w:rPr>
        <w:t>&lt;Insert address&gt;</w:t>
      </w:r>
    </w:p>
    <w:p w14:paraId="2DF8BD55" w14:textId="77777777" w:rsidR="00CA1AA9" w:rsidRPr="0009118C" w:rsidRDefault="00CA1AA9" w:rsidP="00CA1AA9">
      <w:pPr>
        <w:rPr>
          <w:rFonts w:asciiTheme="majorHAnsi" w:hAnsiTheme="majorHAnsi" w:cs="Arial"/>
          <w:sz w:val="24"/>
          <w:szCs w:val="24"/>
        </w:rPr>
      </w:pPr>
    </w:p>
    <w:p w14:paraId="3A843262" w14:textId="77777777" w:rsidR="00CA1AA9" w:rsidRPr="0009118C" w:rsidRDefault="00CA1AA9" w:rsidP="00CA1AA9">
      <w:pPr>
        <w:jc w:val="center"/>
        <w:rPr>
          <w:rFonts w:asciiTheme="majorHAnsi" w:hAnsiTheme="majorHAnsi" w:cs="Arial"/>
          <w:b/>
          <w:color w:val="FF0000"/>
          <w:sz w:val="24"/>
          <w:szCs w:val="24"/>
        </w:rPr>
      </w:pPr>
      <w:r w:rsidRPr="0009118C">
        <w:rPr>
          <w:rFonts w:asciiTheme="majorHAnsi" w:hAnsiTheme="majorHAnsi" w:cs="Arial"/>
          <w:b/>
          <w:color w:val="FF0000"/>
          <w:sz w:val="24"/>
          <w:szCs w:val="24"/>
        </w:rPr>
        <w:t>RE: OUTSTANDING ACCOUNT</w:t>
      </w:r>
    </w:p>
    <w:p w14:paraId="7C8D9E88" w14:textId="77777777" w:rsidR="00CA1AA9" w:rsidRPr="0009118C" w:rsidRDefault="00CA1AA9" w:rsidP="00CA1AA9">
      <w:pPr>
        <w:rPr>
          <w:rFonts w:asciiTheme="majorHAnsi" w:hAnsiTheme="majorHAnsi" w:cs="Arial"/>
          <w:sz w:val="24"/>
          <w:szCs w:val="24"/>
        </w:rPr>
      </w:pPr>
    </w:p>
    <w:p w14:paraId="6007CBCE" w14:textId="507D2109" w:rsidR="00CA1AA9" w:rsidRPr="0009118C" w:rsidRDefault="0009118C" w:rsidP="00CA1AA9">
      <w:pPr>
        <w:rPr>
          <w:rFonts w:asciiTheme="majorHAnsi" w:hAnsiTheme="majorHAnsi" w:cs="Arial"/>
          <w:sz w:val="24"/>
          <w:szCs w:val="24"/>
        </w:rPr>
      </w:pPr>
      <w:r w:rsidRPr="0009118C">
        <w:rPr>
          <w:rFonts w:asciiTheme="majorHAnsi" w:hAnsiTheme="majorHAnsi" w:cs="Arial"/>
          <w:sz w:val="24"/>
          <w:szCs w:val="24"/>
        </w:rPr>
        <w:t xml:space="preserve">Dear </w:t>
      </w:r>
      <w:r w:rsidR="00CA1AA9" w:rsidRPr="0009118C">
        <w:rPr>
          <w:rFonts w:asciiTheme="majorHAnsi" w:hAnsiTheme="majorHAnsi" w:cs="Arial"/>
          <w:color w:val="FF0000"/>
          <w:sz w:val="24"/>
          <w:szCs w:val="24"/>
        </w:rPr>
        <w:t>&lt;Insert name&gt;</w:t>
      </w:r>
    </w:p>
    <w:p w14:paraId="2622762E" w14:textId="77777777" w:rsidR="00CA1AA9" w:rsidRPr="0009118C" w:rsidRDefault="00CA1AA9" w:rsidP="00CA1AA9">
      <w:pPr>
        <w:rPr>
          <w:rFonts w:asciiTheme="majorHAnsi" w:hAnsiTheme="majorHAnsi" w:cs="Arial"/>
        </w:rPr>
      </w:pPr>
    </w:p>
    <w:p w14:paraId="131C7C1C" w14:textId="77777777" w:rsidR="00CA1AA9" w:rsidRPr="0009118C" w:rsidRDefault="00CA1AA9" w:rsidP="00CA1AA9">
      <w:pPr>
        <w:shd w:val="clear" w:color="auto" w:fill="FFFFFF"/>
        <w:spacing w:after="360"/>
        <w:rPr>
          <w:rFonts w:asciiTheme="majorHAnsi" w:hAnsiTheme="majorHAnsi" w:cs="Arial"/>
          <w:sz w:val="24"/>
          <w:szCs w:val="24"/>
        </w:rPr>
      </w:pPr>
      <w:r w:rsidRPr="0009118C">
        <w:rPr>
          <w:rFonts w:asciiTheme="majorHAnsi" w:hAnsiTheme="majorHAnsi" w:cs="Arial"/>
          <w:sz w:val="24"/>
          <w:szCs w:val="24"/>
        </w:rPr>
        <w:t>This is a reminder that your account balance of $</w:t>
      </w:r>
      <w:r w:rsidRPr="0009118C">
        <w:rPr>
          <w:rFonts w:asciiTheme="majorHAnsi" w:hAnsiTheme="majorHAnsi" w:cs="Arial"/>
          <w:color w:val="FF0000"/>
          <w:sz w:val="24"/>
          <w:szCs w:val="24"/>
        </w:rPr>
        <w:t xml:space="preserve">&lt;Insert Amount&gt; </w:t>
      </w:r>
      <w:r w:rsidRPr="0009118C">
        <w:rPr>
          <w:rFonts w:asciiTheme="majorHAnsi" w:hAnsiTheme="majorHAnsi" w:cs="Arial"/>
          <w:sz w:val="24"/>
          <w:szCs w:val="24"/>
        </w:rPr>
        <w:t xml:space="preserve">was overdue as of </w:t>
      </w:r>
      <w:r w:rsidRPr="0009118C">
        <w:rPr>
          <w:rFonts w:asciiTheme="majorHAnsi" w:hAnsiTheme="majorHAnsi" w:cs="Arial"/>
          <w:color w:val="FF0000"/>
          <w:sz w:val="24"/>
          <w:szCs w:val="24"/>
        </w:rPr>
        <w:t xml:space="preserve">&lt;Insert Date&gt;. </w:t>
      </w:r>
      <w:r w:rsidRPr="0009118C">
        <w:rPr>
          <w:rFonts w:asciiTheme="majorHAnsi" w:hAnsiTheme="majorHAnsi" w:cs="Arial"/>
          <w:sz w:val="24"/>
          <w:szCs w:val="24"/>
        </w:rPr>
        <w:t>Enclosed is a statement of account for your reference.</w:t>
      </w:r>
    </w:p>
    <w:p w14:paraId="46D1F6E4" w14:textId="77777777" w:rsidR="00CA1AA9" w:rsidRPr="0009118C" w:rsidRDefault="00CA1AA9" w:rsidP="00CA1AA9">
      <w:pPr>
        <w:shd w:val="clear" w:color="auto" w:fill="FFFFFF"/>
        <w:spacing w:after="360"/>
        <w:rPr>
          <w:rFonts w:asciiTheme="majorHAnsi" w:hAnsiTheme="majorHAnsi" w:cs="Arial"/>
          <w:sz w:val="24"/>
          <w:szCs w:val="24"/>
        </w:rPr>
      </w:pPr>
      <w:r w:rsidRPr="0009118C">
        <w:rPr>
          <w:rFonts w:asciiTheme="majorHAnsi" w:hAnsiTheme="majorHAnsi" w:cs="Arial"/>
          <w:sz w:val="24"/>
          <w:szCs w:val="24"/>
        </w:rPr>
        <w:t>Please arrange payment of this account today or, if you cannot make full payment at this time, please contact us to make a payment arrangement that is mutually acceptable.</w:t>
      </w:r>
    </w:p>
    <w:p w14:paraId="7FF975EC" w14:textId="77777777" w:rsidR="00CA1AA9" w:rsidRPr="0009118C" w:rsidRDefault="00CA1AA9" w:rsidP="00CA1AA9">
      <w:pPr>
        <w:shd w:val="clear" w:color="auto" w:fill="FFFFFF"/>
        <w:spacing w:after="360"/>
        <w:rPr>
          <w:rFonts w:asciiTheme="majorHAnsi" w:hAnsiTheme="majorHAnsi" w:cs="Arial"/>
          <w:sz w:val="24"/>
          <w:szCs w:val="24"/>
        </w:rPr>
      </w:pPr>
      <w:r w:rsidRPr="0009118C">
        <w:rPr>
          <w:rFonts w:asciiTheme="majorHAnsi" w:hAnsiTheme="majorHAnsi" w:cs="Arial"/>
          <w:sz w:val="24"/>
          <w:szCs w:val="24"/>
        </w:rPr>
        <w:t xml:space="preserve">Your prompt attention to this matter would be greatly appreciated. If you have any queries regarding this account, please contact our office as soon as possible. </w:t>
      </w:r>
    </w:p>
    <w:p w14:paraId="202DCA8F" w14:textId="77777777" w:rsidR="00CA1AA9" w:rsidRPr="0009118C" w:rsidRDefault="00CA1AA9" w:rsidP="00CA1AA9">
      <w:pPr>
        <w:rPr>
          <w:rFonts w:asciiTheme="majorHAnsi" w:eastAsia="Calibri" w:hAnsiTheme="majorHAnsi" w:cs="Arial"/>
          <w:sz w:val="24"/>
          <w:szCs w:val="24"/>
        </w:rPr>
      </w:pPr>
      <w:r w:rsidRPr="0009118C">
        <w:rPr>
          <w:rFonts w:asciiTheme="majorHAnsi" w:eastAsia="Calibri" w:hAnsiTheme="majorHAnsi" w:cs="Arial"/>
          <w:sz w:val="24"/>
          <w:szCs w:val="24"/>
        </w:rPr>
        <w:t>If payment has recently been made, please accept our thanks and ignore this reminder.</w:t>
      </w:r>
    </w:p>
    <w:p w14:paraId="17C0921D" w14:textId="77777777" w:rsidR="00CA1AA9" w:rsidRPr="0009118C" w:rsidRDefault="00CA1AA9" w:rsidP="00CA1AA9">
      <w:pPr>
        <w:rPr>
          <w:rFonts w:asciiTheme="majorHAnsi" w:hAnsiTheme="majorHAnsi" w:cs="Arial"/>
          <w:sz w:val="24"/>
          <w:szCs w:val="24"/>
        </w:rPr>
      </w:pPr>
    </w:p>
    <w:p w14:paraId="51B224EC" w14:textId="77777777" w:rsidR="00CA1AA9" w:rsidRPr="0009118C" w:rsidRDefault="00CA1AA9" w:rsidP="00CA1AA9">
      <w:pPr>
        <w:rPr>
          <w:rFonts w:asciiTheme="majorHAnsi" w:hAnsiTheme="majorHAnsi" w:cs="Arial"/>
          <w:sz w:val="24"/>
          <w:szCs w:val="24"/>
        </w:rPr>
      </w:pPr>
    </w:p>
    <w:p w14:paraId="3A3F4907" w14:textId="77777777" w:rsidR="00CA1AA9" w:rsidRPr="0009118C" w:rsidRDefault="00CA1AA9" w:rsidP="00CA1AA9">
      <w:pPr>
        <w:rPr>
          <w:rFonts w:asciiTheme="majorHAnsi" w:hAnsiTheme="majorHAnsi" w:cs="Arial"/>
          <w:sz w:val="24"/>
          <w:szCs w:val="24"/>
        </w:rPr>
      </w:pPr>
      <w:r w:rsidRPr="0009118C">
        <w:rPr>
          <w:rFonts w:asciiTheme="majorHAnsi" w:hAnsiTheme="majorHAnsi" w:cs="Arial"/>
          <w:sz w:val="24"/>
          <w:szCs w:val="24"/>
        </w:rPr>
        <w:t xml:space="preserve">Regards, </w:t>
      </w:r>
    </w:p>
    <w:p w14:paraId="7BF12967" w14:textId="6DCE5EBC" w:rsidR="005D54BA" w:rsidRPr="0009118C" w:rsidRDefault="005D54BA" w:rsidP="00CA1AA9">
      <w:pPr>
        <w:tabs>
          <w:tab w:val="left" w:pos="3630"/>
        </w:tabs>
        <w:rPr>
          <w:rFonts w:asciiTheme="majorHAnsi" w:hAnsiTheme="majorHAnsi"/>
          <w:sz w:val="56"/>
        </w:rPr>
      </w:pPr>
    </w:p>
    <w:p w14:paraId="3E13EC16" w14:textId="1D54D073" w:rsidR="0009118C" w:rsidRPr="0009118C" w:rsidRDefault="0009118C" w:rsidP="00CA1AA9">
      <w:pPr>
        <w:tabs>
          <w:tab w:val="left" w:pos="3630"/>
        </w:tabs>
        <w:rPr>
          <w:rFonts w:asciiTheme="majorHAnsi" w:hAnsiTheme="majorHAnsi" w:cs="Arial"/>
          <w:color w:val="FF0000"/>
          <w:sz w:val="24"/>
          <w:szCs w:val="24"/>
        </w:rPr>
      </w:pPr>
      <w:r w:rsidRPr="0009118C">
        <w:rPr>
          <w:rFonts w:asciiTheme="majorHAnsi" w:hAnsiTheme="majorHAnsi" w:cs="Arial"/>
          <w:color w:val="FF0000"/>
          <w:sz w:val="24"/>
          <w:szCs w:val="24"/>
        </w:rPr>
        <w:t>&lt;Insert name&gt;</w:t>
      </w:r>
    </w:p>
    <w:p w14:paraId="59CD980E" w14:textId="51E2D0E7" w:rsidR="0009118C" w:rsidRPr="0009118C" w:rsidRDefault="0009118C" w:rsidP="00CA1AA9">
      <w:pPr>
        <w:tabs>
          <w:tab w:val="left" w:pos="3630"/>
        </w:tabs>
        <w:rPr>
          <w:rFonts w:asciiTheme="majorHAnsi" w:hAnsiTheme="majorHAnsi" w:cs="Arial"/>
          <w:color w:val="FF0000"/>
          <w:sz w:val="24"/>
          <w:szCs w:val="24"/>
        </w:rPr>
      </w:pPr>
      <w:r w:rsidRPr="0009118C">
        <w:rPr>
          <w:rFonts w:asciiTheme="majorHAnsi" w:hAnsiTheme="majorHAnsi" w:cs="Arial"/>
          <w:color w:val="FF0000"/>
          <w:sz w:val="24"/>
          <w:szCs w:val="24"/>
        </w:rPr>
        <w:lastRenderedPageBreak/>
        <w:t>&lt;Insert position&gt;</w:t>
      </w:r>
    </w:p>
    <w:p w14:paraId="1F1249AE" w14:textId="77777777" w:rsidR="0009118C" w:rsidRPr="0009118C" w:rsidRDefault="0009118C" w:rsidP="00CA1AA9">
      <w:pPr>
        <w:tabs>
          <w:tab w:val="left" w:pos="3630"/>
        </w:tabs>
        <w:rPr>
          <w:rFonts w:asciiTheme="majorHAnsi" w:hAnsiTheme="majorHAnsi" w:cs="Arial"/>
          <w:color w:val="FF0000"/>
          <w:sz w:val="24"/>
          <w:szCs w:val="24"/>
        </w:rPr>
      </w:pPr>
    </w:p>
    <w:p w14:paraId="1BA161CB" w14:textId="77777777" w:rsidR="0009118C" w:rsidRPr="0009118C" w:rsidRDefault="0009118C" w:rsidP="00CA1AA9">
      <w:pPr>
        <w:tabs>
          <w:tab w:val="left" w:pos="3630"/>
        </w:tabs>
        <w:rPr>
          <w:rFonts w:asciiTheme="majorHAnsi" w:hAnsiTheme="majorHAnsi" w:cs="Arial"/>
          <w:color w:val="FF0000"/>
          <w:sz w:val="24"/>
          <w:szCs w:val="24"/>
        </w:rPr>
      </w:pPr>
    </w:p>
    <w:p w14:paraId="19316A76" w14:textId="77777777" w:rsidR="0009118C" w:rsidRPr="0009118C" w:rsidRDefault="0009118C" w:rsidP="00CA1AA9">
      <w:pPr>
        <w:tabs>
          <w:tab w:val="left" w:pos="3630"/>
        </w:tabs>
        <w:rPr>
          <w:rFonts w:asciiTheme="majorHAnsi" w:hAnsiTheme="majorHAnsi" w:cs="Arial"/>
          <w:color w:val="FF0000"/>
          <w:sz w:val="24"/>
          <w:szCs w:val="24"/>
        </w:rPr>
      </w:pPr>
    </w:p>
    <w:p w14:paraId="6179690D" w14:textId="69922AFB" w:rsidR="0009118C" w:rsidRPr="0009118C" w:rsidRDefault="0009118C" w:rsidP="0009118C">
      <w:pPr>
        <w:rPr>
          <w:rFonts w:asciiTheme="majorHAnsi" w:hAnsiTheme="majorHAnsi"/>
          <w:color w:val="34ABC1"/>
          <w:sz w:val="56"/>
        </w:rPr>
      </w:pPr>
      <w:r w:rsidRPr="0009118C">
        <w:rPr>
          <w:rFonts w:asciiTheme="majorHAnsi" w:hAnsiTheme="majorHAnsi"/>
          <w:noProof/>
          <w:color w:val="34ABC1"/>
          <w:sz w:val="56"/>
          <w:lang w:eastAsia="en-US"/>
        </w:rPr>
        <mc:AlternateContent>
          <mc:Choice Requires="wps">
            <w:drawing>
              <wp:anchor distT="0" distB="0" distL="114300" distR="114300" simplePos="0" relativeHeight="251663360" behindDoc="0" locked="0" layoutInCell="1" allowOverlap="1" wp14:anchorId="09C00173" wp14:editId="26045792">
                <wp:simplePos x="0" y="0"/>
                <wp:positionH relativeFrom="column">
                  <wp:posOffset>-47625</wp:posOffset>
                </wp:positionH>
                <wp:positionV relativeFrom="paragraph">
                  <wp:posOffset>447675</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9A56E4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WoFlL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Pr="0009118C">
        <w:rPr>
          <w:rFonts w:asciiTheme="majorHAnsi" w:hAnsiTheme="majorHAnsi"/>
          <w:noProof/>
          <w:color w:val="34ABC1"/>
          <w:sz w:val="56"/>
          <w:lang w:val="en-AU" w:eastAsia="en-AU"/>
        </w:rPr>
        <w:t>Outstanding Fee – Second</w:t>
      </w:r>
      <w:r>
        <w:rPr>
          <w:rFonts w:asciiTheme="majorHAnsi" w:hAnsiTheme="majorHAnsi"/>
          <w:noProof/>
          <w:color w:val="34ABC1"/>
          <w:sz w:val="56"/>
          <w:lang w:val="en-AU" w:eastAsia="en-AU"/>
        </w:rPr>
        <w:t xml:space="preserve"> R</w:t>
      </w:r>
      <w:r w:rsidRPr="0009118C">
        <w:rPr>
          <w:rFonts w:asciiTheme="majorHAnsi" w:hAnsiTheme="majorHAnsi"/>
          <w:noProof/>
          <w:color w:val="34ABC1"/>
          <w:sz w:val="56"/>
          <w:lang w:val="en-AU" w:eastAsia="en-AU"/>
        </w:rPr>
        <w:t>eminder</w:t>
      </w:r>
    </w:p>
    <w:p w14:paraId="74BB6057" w14:textId="77777777" w:rsidR="0009118C" w:rsidRPr="0009118C" w:rsidRDefault="0009118C" w:rsidP="0009118C">
      <w:pPr>
        <w:pStyle w:val="NoSpacing"/>
        <w:jc w:val="right"/>
        <w:rPr>
          <w:rFonts w:asciiTheme="majorHAnsi" w:hAnsiTheme="majorHAnsi" w:cs="Arial"/>
          <w:color w:val="FF0000"/>
          <w:sz w:val="24"/>
          <w:szCs w:val="24"/>
        </w:rPr>
      </w:pPr>
      <w:r w:rsidRPr="0009118C">
        <w:rPr>
          <w:rFonts w:asciiTheme="majorHAnsi" w:hAnsiTheme="majorHAnsi" w:cs="Arial"/>
          <w:color w:val="FF0000"/>
          <w:sz w:val="24"/>
          <w:szCs w:val="24"/>
        </w:rPr>
        <w:t>&lt;Insert date&gt;</w:t>
      </w:r>
    </w:p>
    <w:p w14:paraId="536BD9FF" w14:textId="77777777" w:rsidR="0009118C" w:rsidRPr="0009118C" w:rsidRDefault="0009118C" w:rsidP="0009118C">
      <w:pPr>
        <w:pStyle w:val="NoSpacing"/>
        <w:rPr>
          <w:rFonts w:asciiTheme="majorHAnsi" w:hAnsiTheme="majorHAnsi" w:cs="Arial"/>
          <w:sz w:val="24"/>
          <w:szCs w:val="24"/>
        </w:rPr>
      </w:pPr>
    </w:p>
    <w:p w14:paraId="6B96F728" w14:textId="77777777" w:rsidR="0009118C" w:rsidRPr="0009118C" w:rsidRDefault="0009118C" w:rsidP="0009118C">
      <w:pPr>
        <w:pStyle w:val="NoSpacing"/>
        <w:rPr>
          <w:rFonts w:asciiTheme="majorHAnsi" w:hAnsiTheme="majorHAnsi" w:cs="Arial"/>
          <w:color w:val="FF0000"/>
          <w:sz w:val="24"/>
          <w:szCs w:val="24"/>
        </w:rPr>
      </w:pPr>
    </w:p>
    <w:p w14:paraId="1994AC79" w14:textId="77777777" w:rsidR="0009118C" w:rsidRPr="0009118C" w:rsidRDefault="0009118C" w:rsidP="0009118C">
      <w:pPr>
        <w:pStyle w:val="NoSpacing"/>
        <w:rPr>
          <w:rFonts w:asciiTheme="majorHAnsi" w:hAnsiTheme="majorHAnsi" w:cs="Arial"/>
          <w:color w:val="FF0000"/>
          <w:sz w:val="24"/>
          <w:szCs w:val="24"/>
        </w:rPr>
      </w:pPr>
      <w:r w:rsidRPr="0009118C">
        <w:rPr>
          <w:rFonts w:asciiTheme="majorHAnsi" w:hAnsiTheme="majorHAnsi" w:cs="Arial"/>
          <w:color w:val="FF0000"/>
          <w:sz w:val="24"/>
          <w:szCs w:val="24"/>
        </w:rPr>
        <w:t>&lt;Insert name&gt;</w:t>
      </w:r>
    </w:p>
    <w:p w14:paraId="77A96A02" w14:textId="77777777" w:rsidR="0009118C" w:rsidRPr="0009118C" w:rsidRDefault="0009118C" w:rsidP="0009118C">
      <w:pPr>
        <w:pStyle w:val="NoSpacing"/>
        <w:rPr>
          <w:rFonts w:asciiTheme="majorHAnsi" w:hAnsiTheme="majorHAnsi" w:cs="Arial"/>
          <w:color w:val="FF0000"/>
          <w:sz w:val="24"/>
          <w:szCs w:val="24"/>
        </w:rPr>
      </w:pPr>
      <w:r w:rsidRPr="0009118C">
        <w:rPr>
          <w:rFonts w:asciiTheme="majorHAnsi" w:hAnsiTheme="majorHAnsi" w:cs="Arial"/>
          <w:color w:val="FF0000"/>
          <w:sz w:val="24"/>
          <w:szCs w:val="24"/>
        </w:rPr>
        <w:t>&lt;Insert address&gt;</w:t>
      </w:r>
    </w:p>
    <w:p w14:paraId="3954B694" w14:textId="77777777" w:rsidR="0009118C" w:rsidRPr="0009118C" w:rsidRDefault="0009118C" w:rsidP="0009118C">
      <w:pPr>
        <w:pStyle w:val="NoSpacing"/>
        <w:rPr>
          <w:rFonts w:asciiTheme="majorHAnsi" w:hAnsiTheme="majorHAnsi" w:cs="Arial"/>
          <w:sz w:val="24"/>
          <w:szCs w:val="24"/>
        </w:rPr>
      </w:pPr>
    </w:p>
    <w:p w14:paraId="01ED1C51" w14:textId="77777777" w:rsidR="0009118C" w:rsidRPr="0009118C" w:rsidRDefault="0009118C" w:rsidP="0009118C">
      <w:pPr>
        <w:pStyle w:val="NoSpacing"/>
        <w:rPr>
          <w:rFonts w:asciiTheme="majorHAnsi" w:hAnsiTheme="majorHAnsi" w:cs="Arial"/>
          <w:sz w:val="24"/>
          <w:szCs w:val="24"/>
        </w:rPr>
      </w:pPr>
    </w:p>
    <w:p w14:paraId="00640D05" w14:textId="77777777" w:rsidR="0009118C" w:rsidRPr="0009118C" w:rsidRDefault="0009118C" w:rsidP="0009118C">
      <w:pPr>
        <w:pStyle w:val="NoSpacing"/>
        <w:rPr>
          <w:rFonts w:asciiTheme="majorHAnsi" w:hAnsiTheme="majorHAnsi" w:cs="Arial"/>
          <w:sz w:val="24"/>
          <w:szCs w:val="24"/>
        </w:rPr>
      </w:pPr>
    </w:p>
    <w:p w14:paraId="19543823" w14:textId="77777777" w:rsidR="0009118C" w:rsidRPr="0009118C" w:rsidRDefault="0009118C" w:rsidP="0009118C">
      <w:pPr>
        <w:pStyle w:val="NoSpacing"/>
        <w:jc w:val="center"/>
        <w:rPr>
          <w:rFonts w:asciiTheme="majorHAnsi" w:hAnsiTheme="majorHAnsi" w:cs="Arial"/>
          <w:color w:val="FF0000"/>
          <w:sz w:val="24"/>
          <w:szCs w:val="24"/>
        </w:rPr>
      </w:pPr>
    </w:p>
    <w:p w14:paraId="4EFA4D7B" w14:textId="77777777" w:rsidR="0009118C" w:rsidRPr="0009118C" w:rsidRDefault="0009118C" w:rsidP="0009118C">
      <w:pPr>
        <w:pStyle w:val="NoSpacing"/>
        <w:jc w:val="center"/>
        <w:rPr>
          <w:rFonts w:asciiTheme="majorHAnsi" w:hAnsiTheme="majorHAnsi" w:cs="Arial"/>
          <w:b/>
          <w:color w:val="FF0000"/>
          <w:sz w:val="24"/>
          <w:szCs w:val="24"/>
        </w:rPr>
      </w:pPr>
      <w:r w:rsidRPr="0009118C">
        <w:rPr>
          <w:rFonts w:asciiTheme="majorHAnsi" w:hAnsiTheme="majorHAnsi" w:cs="Arial"/>
          <w:b/>
          <w:color w:val="FF0000"/>
          <w:sz w:val="24"/>
          <w:szCs w:val="24"/>
        </w:rPr>
        <w:t>RE: SECOND REMINDER - OUTSTANDING ACCOUNT</w:t>
      </w:r>
    </w:p>
    <w:p w14:paraId="737B4F28" w14:textId="77777777" w:rsidR="0009118C" w:rsidRPr="0009118C" w:rsidRDefault="0009118C" w:rsidP="0009118C">
      <w:pPr>
        <w:pStyle w:val="NoSpacing"/>
        <w:rPr>
          <w:rFonts w:asciiTheme="majorHAnsi" w:hAnsiTheme="majorHAnsi" w:cs="Arial"/>
          <w:sz w:val="24"/>
          <w:szCs w:val="24"/>
        </w:rPr>
      </w:pPr>
    </w:p>
    <w:p w14:paraId="0E03BF7C" w14:textId="77777777" w:rsidR="0009118C" w:rsidRPr="0009118C" w:rsidRDefault="0009118C" w:rsidP="0009118C">
      <w:pPr>
        <w:rPr>
          <w:rFonts w:asciiTheme="majorHAnsi" w:hAnsiTheme="majorHAnsi" w:cs="Arial"/>
          <w:sz w:val="24"/>
          <w:szCs w:val="24"/>
        </w:rPr>
      </w:pPr>
    </w:p>
    <w:p w14:paraId="5C98ABD0" w14:textId="476BCF7D" w:rsidR="0009118C" w:rsidRPr="0009118C" w:rsidRDefault="0009118C" w:rsidP="0009118C">
      <w:pPr>
        <w:rPr>
          <w:rFonts w:asciiTheme="majorHAnsi" w:hAnsiTheme="majorHAnsi" w:cs="Arial"/>
          <w:sz w:val="24"/>
          <w:szCs w:val="24"/>
        </w:rPr>
      </w:pPr>
      <w:r w:rsidRPr="0009118C">
        <w:rPr>
          <w:rFonts w:asciiTheme="majorHAnsi" w:hAnsiTheme="majorHAnsi" w:cs="Arial"/>
          <w:sz w:val="24"/>
          <w:szCs w:val="24"/>
        </w:rPr>
        <w:t xml:space="preserve">Dear </w:t>
      </w:r>
      <w:r w:rsidRPr="0009118C">
        <w:rPr>
          <w:rFonts w:asciiTheme="majorHAnsi" w:hAnsiTheme="majorHAnsi" w:cs="Arial"/>
          <w:color w:val="FF0000"/>
          <w:sz w:val="24"/>
          <w:szCs w:val="24"/>
        </w:rPr>
        <w:t>&lt;Insert name&gt;</w:t>
      </w:r>
    </w:p>
    <w:p w14:paraId="40D5C00E" w14:textId="77777777" w:rsidR="0009118C" w:rsidRPr="0009118C" w:rsidRDefault="0009118C" w:rsidP="0009118C">
      <w:pPr>
        <w:rPr>
          <w:rFonts w:asciiTheme="majorHAnsi" w:hAnsiTheme="majorHAnsi" w:cs="Arial"/>
          <w:sz w:val="24"/>
          <w:szCs w:val="24"/>
        </w:rPr>
      </w:pPr>
      <w:r w:rsidRPr="0009118C">
        <w:rPr>
          <w:rFonts w:asciiTheme="majorHAnsi" w:hAnsiTheme="majorHAnsi" w:cs="Arial"/>
          <w:sz w:val="24"/>
          <w:szCs w:val="24"/>
        </w:rPr>
        <w:t>We wrote to you recently reminding you of the outstanding amount of $</w:t>
      </w:r>
      <w:r w:rsidRPr="0009118C">
        <w:rPr>
          <w:rFonts w:asciiTheme="majorHAnsi" w:hAnsiTheme="majorHAnsi" w:cs="Arial"/>
          <w:color w:val="FF0000"/>
          <w:sz w:val="24"/>
          <w:szCs w:val="24"/>
        </w:rPr>
        <w:t xml:space="preserve">&lt;Insert amount&gt; </w:t>
      </w:r>
      <w:r w:rsidRPr="0009118C">
        <w:rPr>
          <w:rFonts w:asciiTheme="majorHAnsi" w:hAnsiTheme="majorHAnsi" w:cs="Arial"/>
          <w:sz w:val="24"/>
          <w:szCs w:val="24"/>
        </w:rPr>
        <w:t xml:space="preserve">for Invoice number/s </w:t>
      </w:r>
      <w:r w:rsidRPr="0009118C">
        <w:rPr>
          <w:rFonts w:asciiTheme="majorHAnsi" w:hAnsiTheme="majorHAnsi" w:cs="Arial"/>
          <w:color w:val="FF0000"/>
          <w:sz w:val="24"/>
          <w:szCs w:val="24"/>
        </w:rPr>
        <w:t xml:space="preserve">&lt;Insert invoice number/s&gt;, </w:t>
      </w:r>
      <w:r w:rsidRPr="0009118C">
        <w:rPr>
          <w:rFonts w:asciiTheme="majorHAnsi" w:hAnsiTheme="majorHAnsi" w:cs="Arial"/>
          <w:sz w:val="24"/>
          <w:szCs w:val="24"/>
        </w:rPr>
        <w:t xml:space="preserve">but it appears to remain unpaid. </w:t>
      </w:r>
    </w:p>
    <w:p w14:paraId="04793820" w14:textId="65A9C46C" w:rsidR="0009118C" w:rsidRPr="0009118C" w:rsidRDefault="0009118C" w:rsidP="0009118C">
      <w:pPr>
        <w:rPr>
          <w:rFonts w:asciiTheme="majorHAnsi" w:hAnsiTheme="majorHAnsi" w:cs="Arial"/>
          <w:sz w:val="24"/>
          <w:szCs w:val="24"/>
        </w:rPr>
      </w:pPr>
      <w:r w:rsidRPr="0009118C">
        <w:rPr>
          <w:rFonts w:asciiTheme="majorHAnsi" w:hAnsiTheme="majorHAnsi" w:cs="Arial"/>
          <w:sz w:val="24"/>
          <w:szCs w:val="24"/>
        </w:rPr>
        <w:t>If you have any queries regarding its payment or if we can help you in any way please call. If not, please organise for settlement of this account immediately.</w:t>
      </w:r>
    </w:p>
    <w:p w14:paraId="396AD441" w14:textId="77777777" w:rsidR="0009118C" w:rsidRPr="0009118C" w:rsidRDefault="0009118C" w:rsidP="0009118C">
      <w:pPr>
        <w:rPr>
          <w:rFonts w:asciiTheme="majorHAnsi" w:hAnsiTheme="majorHAnsi" w:cs="Arial"/>
          <w:sz w:val="24"/>
          <w:szCs w:val="24"/>
        </w:rPr>
      </w:pPr>
      <w:r w:rsidRPr="0009118C">
        <w:rPr>
          <w:rFonts w:asciiTheme="majorHAnsi" w:hAnsiTheme="majorHAnsi" w:cs="Arial"/>
          <w:sz w:val="24"/>
          <w:szCs w:val="24"/>
        </w:rPr>
        <w:t>If payment has recently been made, please accept our thanks and ignore this reminder.</w:t>
      </w:r>
    </w:p>
    <w:p w14:paraId="05CF173E" w14:textId="77777777" w:rsidR="0009118C" w:rsidRPr="0009118C" w:rsidRDefault="0009118C" w:rsidP="00CA1AA9">
      <w:pPr>
        <w:tabs>
          <w:tab w:val="left" w:pos="3630"/>
        </w:tabs>
        <w:rPr>
          <w:rFonts w:asciiTheme="majorHAnsi" w:hAnsiTheme="majorHAnsi"/>
          <w:sz w:val="24"/>
          <w:szCs w:val="24"/>
        </w:rPr>
      </w:pPr>
    </w:p>
    <w:p w14:paraId="3CE152A7" w14:textId="6C28A84D" w:rsidR="0009118C" w:rsidRPr="0009118C" w:rsidRDefault="0009118C" w:rsidP="00CA1AA9">
      <w:pPr>
        <w:tabs>
          <w:tab w:val="left" w:pos="3630"/>
        </w:tabs>
        <w:rPr>
          <w:rFonts w:asciiTheme="majorHAnsi" w:hAnsiTheme="majorHAnsi"/>
          <w:sz w:val="24"/>
          <w:szCs w:val="24"/>
        </w:rPr>
      </w:pPr>
      <w:r w:rsidRPr="0009118C">
        <w:rPr>
          <w:rFonts w:asciiTheme="majorHAnsi" w:hAnsiTheme="majorHAnsi"/>
          <w:sz w:val="24"/>
          <w:szCs w:val="24"/>
        </w:rPr>
        <w:t>Regards</w:t>
      </w:r>
    </w:p>
    <w:p w14:paraId="2B2CAE54" w14:textId="77777777" w:rsidR="0009118C" w:rsidRPr="0009118C" w:rsidRDefault="0009118C" w:rsidP="00CA1AA9">
      <w:pPr>
        <w:tabs>
          <w:tab w:val="left" w:pos="3630"/>
        </w:tabs>
        <w:rPr>
          <w:rFonts w:asciiTheme="majorHAnsi" w:hAnsiTheme="majorHAnsi"/>
          <w:sz w:val="24"/>
          <w:szCs w:val="24"/>
        </w:rPr>
      </w:pPr>
    </w:p>
    <w:p w14:paraId="5C9C1A7B" w14:textId="6BB0B8B9" w:rsidR="0009118C" w:rsidRPr="0009118C" w:rsidRDefault="0009118C" w:rsidP="00CA1AA9">
      <w:pPr>
        <w:tabs>
          <w:tab w:val="left" w:pos="3630"/>
        </w:tabs>
        <w:rPr>
          <w:rFonts w:asciiTheme="majorHAnsi" w:hAnsiTheme="majorHAnsi" w:cs="Arial"/>
          <w:color w:val="FF0000"/>
          <w:sz w:val="24"/>
          <w:szCs w:val="24"/>
        </w:rPr>
      </w:pPr>
      <w:r w:rsidRPr="0009118C">
        <w:rPr>
          <w:rFonts w:asciiTheme="majorHAnsi" w:hAnsiTheme="majorHAnsi" w:cs="Arial"/>
          <w:color w:val="FF0000"/>
          <w:sz w:val="24"/>
          <w:szCs w:val="24"/>
        </w:rPr>
        <w:t>&lt;Insert name&gt;</w:t>
      </w:r>
    </w:p>
    <w:p w14:paraId="75AB7B74" w14:textId="07E402E5" w:rsidR="0009118C" w:rsidRDefault="0009118C" w:rsidP="00CA1AA9">
      <w:pPr>
        <w:tabs>
          <w:tab w:val="left" w:pos="3630"/>
        </w:tabs>
        <w:rPr>
          <w:rFonts w:asciiTheme="majorHAnsi" w:hAnsiTheme="majorHAnsi" w:cs="Arial"/>
          <w:color w:val="FF0000"/>
          <w:sz w:val="24"/>
          <w:szCs w:val="24"/>
        </w:rPr>
      </w:pPr>
      <w:r w:rsidRPr="0009118C">
        <w:rPr>
          <w:rFonts w:asciiTheme="majorHAnsi" w:hAnsiTheme="majorHAnsi" w:cs="Arial"/>
          <w:color w:val="FF0000"/>
          <w:sz w:val="24"/>
          <w:szCs w:val="24"/>
        </w:rPr>
        <w:t>&lt;Insert position&gt;</w:t>
      </w:r>
    </w:p>
    <w:p w14:paraId="5784EAA2" w14:textId="77777777" w:rsidR="0009118C" w:rsidRDefault="0009118C" w:rsidP="00CA1AA9">
      <w:pPr>
        <w:tabs>
          <w:tab w:val="left" w:pos="3630"/>
        </w:tabs>
        <w:rPr>
          <w:rFonts w:asciiTheme="majorHAnsi" w:hAnsiTheme="majorHAnsi" w:cs="Arial"/>
          <w:color w:val="FF0000"/>
          <w:sz w:val="24"/>
          <w:szCs w:val="24"/>
        </w:rPr>
      </w:pPr>
    </w:p>
    <w:p w14:paraId="212A3AF8" w14:textId="77777777" w:rsidR="0009118C" w:rsidRDefault="0009118C" w:rsidP="00CA1AA9">
      <w:pPr>
        <w:tabs>
          <w:tab w:val="left" w:pos="3630"/>
        </w:tabs>
        <w:rPr>
          <w:rFonts w:asciiTheme="majorHAnsi" w:hAnsiTheme="majorHAnsi" w:cs="Arial"/>
          <w:color w:val="FF0000"/>
          <w:sz w:val="24"/>
          <w:szCs w:val="24"/>
        </w:rPr>
      </w:pPr>
    </w:p>
    <w:p w14:paraId="6C250812" w14:textId="77777777" w:rsidR="0009118C" w:rsidRDefault="0009118C" w:rsidP="00CA1AA9">
      <w:pPr>
        <w:tabs>
          <w:tab w:val="left" w:pos="3630"/>
        </w:tabs>
        <w:rPr>
          <w:rFonts w:asciiTheme="majorHAnsi" w:hAnsiTheme="majorHAnsi" w:cs="Arial"/>
          <w:color w:val="FF0000"/>
          <w:sz w:val="24"/>
          <w:szCs w:val="24"/>
        </w:rPr>
      </w:pPr>
    </w:p>
    <w:p w14:paraId="63B37B6B" w14:textId="77777777" w:rsidR="0009118C" w:rsidRDefault="0009118C" w:rsidP="00CA1AA9">
      <w:pPr>
        <w:tabs>
          <w:tab w:val="left" w:pos="3630"/>
        </w:tabs>
        <w:rPr>
          <w:rFonts w:asciiTheme="majorHAnsi" w:hAnsiTheme="majorHAnsi" w:cs="Arial"/>
          <w:color w:val="FF0000"/>
          <w:sz w:val="24"/>
          <w:szCs w:val="24"/>
        </w:rPr>
      </w:pPr>
    </w:p>
    <w:p w14:paraId="7792B2D3" w14:textId="77777777" w:rsidR="0009118C" w:rsidRDefault="0009118C" w:rsidP="00CA1AA9">
      <w:pPr>
        <w:tabs>
          <w:tab w:val="left" w:pos="3630"/>
        </w:tabs>
        <w:rPr>
          <w:rFonts w:asciiTheme="majorHAnsi" w:hAnsiTheme="majorHAnsi" w:cs="Arial"/>
          <w:color w:val="FF0000"/>
          <w:sz w:val="24"/>
          <w:szCs w:val="24"/>
        </w:rPr>
      </w:pPr>
    </w:p>
    <w:p w14:paraId="51E34BA0" w14:textId="77777777" w:rsidR="0009118C" w:rsidRDefault="0009118C" w:rsidP="00CA1AA9">
      <w:pPr>
        <w:tabs>
          <w:tab w:val="left" w:pos="3630"/>
        </w:tabs>
        <w:rPr>
          <w:rFonts w:asciiTheme="majorHAnsi" w:hAnsiTheme="majorHAnsi" w:cs="Arial"/>
          <w:color w:val="FF0000"/>
          <w:sz w:val="24"/>
          <w:szCs w:val="24"/>
        </w:rPr>
      </w:pPr>
    </w:p>
    <w:p w14:paraId="6AA35BDA" w14:textId="60CA6CDA" w:rsidR="0009118C" w:rsidRPr="0009118C" w:rsidRDefault="0009118C" w:rsidP="0009118C">
      <w:pPr>
        <w:rPr>
          <w:rFonts w:asciiTheme="majorHAnsi" w:hAnsiTheme="majorHAnsi"/>
          <w:color w:val="34ABC1"/>
          <w:sz w:val="56"/>
        </w:rPr>
      </w:pPr>
      <w:r w:rsidRPr="0009118C">
        <w:rPr>
          <w:rFonts w:asciiTheme="majorHAnsi" w:hAnsiTheme="majorHAnsi"/>
          <w:noProof/>
          <w:color w:val="34ABC1"/>
          <w:sz w:val="56"/>
          <w:lang w:eastAsia="en-US"/>
        </w:rPr>
        <mc:AlternateContent>
          <mc:Choice Requires="wps">
            <w:drawing>
              <wp:anchor distT="0" distB="0" distL="114300" distR="114300" simplePos="0" relativeHeight="251665408" behindDoc="0" locked="0" layoutInCell="1" allowOverlap="1" wp14:anchorId="1807B275" wp14:editId="7A55FA6F">
                <wp:simplePos x="0" y="0"/>
                <wp:positionH relativeFrom="column">
                  <wp:posOffset>-47625</wp:posOffset>
                </wp:positionH>
                <wp:positionV relativeFrom="paragraph">
                  <wp:posOffset>447675</wp:posOffset>
                </wp:positionV>
                <wp:extent cx="605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FB9B769"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gil+t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Pr="0009118C">
        <w:rPr>
          <w:rFonts w:asciiTheme="majorHAnsi" w:hAnsiTheme="majorHAnsi"/>
          <w:noProof/>
          <w:color w:val="34ABC1"/>
          <w:sz w:val="56"/>
          <w:lang w:val="en-AU" w:eastAsia="en-AU"/>
        </w:rPr>
        <w:t xml:space="preserve">Outstanding Fee – </w:t>
      </w:r>
      <w:r w:rsidR="007C397C">
        <w:rPr>
          <w:rFonts w:asciiTheme="majorHAnsi" w:hAnsiTheme="majorHAnsi"/>
          <w:noProof/>
          <w:color w:val="34ABC1"/>
          <w:sz w:val="56"/>
          <w:lang w:val="en-AU" w:eastAsia="en-AU"/>
        </w:rPr>
        <w:t xml:space="preserve">Final </w:t>
      </w:r>
      <w:r w:rsidRPr="0009118C">
        <w:rPr>
          <w:rFonts w:asciiTheme="majorHAnsi" w:hAnsiTheme="majorHAnsi"/>
          <w:noProof/>
          <w:color w:val="34ABC1"/>
          <w:sz w:val="56"/>
          <w:lang w:val="en-AU" w:eastAsia="en-AU"/>
        </w:rPr>
        <w:t>Reminder</w:t>
      </w:r>
    </w:p>
    <w:p w14:paraId="7FB5A78F" w14:textId="77777777" w:rsidR="0009118C" w:rsidRPr="0009118C" w:rsidRDefault="0009118C" w:rsidP="0009118C">
      <w:pPr>
        <w:jc w:val="right"/>
        <w:rPr>
          <w:rFonts w:asciiTheme="majorHAnsi" w:hAnsiTheme="majorHAnsi" w:cs="Arial"/>
          <w:color w:val="FF0000"/>
          <w:sz w:val="24"/>
          <w:szCs w:val="24"/>
        </w:rPr>
      </w:pPr>
      <w:r w:rsidRPr="0009118C">
        <w:rPr>
          <w:rFonts w:asciiTheme="majorHAnsi" w:hAnsiTheme="majorHAnsi" w:cs="Arial"/>
          <w:color w:val="FF0000"/>
          <w:sz w:val="24"/>
          <w:szCs w:val="24"/>
        </w:rPr>
        <w:t>&lt;Insert date&gt;</w:t>
      </w:r>
    </w:p>
    <w:p w14:paraId="76EA03CB" w14:textId="77777777" w:rsidR="0009118C" w:rsidRPr="0009118C" w:rsidRDefault="0009118C" w:rsidP="0009118C">
      <w:pPr>
        <w:pStyle w:val="NoSpacing"/>
        <w:rPr>
          <w:rFonts w:asciiTheme="majorHAnsi" w:hAnsiTheme="majorHAnsi" w:cs="Arial"/>
          <w:sz w:val="24"/>
          <w:szCs w:val="24"/>
        </w:rPr>
      </w:pPr>
    </w:p>
    <w:p w14:paraId="0AA083DA" w14:textId="77777777" w:rsidR="0009118C" w:rsidRPr="0009118C" w:rsidRDefault="0009118C" w:rsidP="0009118C">
      <w:pPr>
        <w:pStyle w:val="NoSpacing"/>
        <w:rPr>
          <w:rFonts w:asciiTheme="majorHAnsi" w:hAnsiTheme="majorHAnsi" w:cs="Arial"/>
          <w:color w:val="FF0000"/>
          <w:sz w:val="24"/>
          <w:szCs w:val="24"/>
        </w:rPr>
      </w:pPr>
      <w:r w:rsidRPr="0009118C">
        <w:rPr>
          <w:rFonts w:asciiTheme="majorHAnsi" w:hAnsiTheme="majorHAnsi" w:cs="Arial"/>
          <w:color w:val="FF0000"/>
          <w:sz w:val="24"/>
          <w:szCs w:val="24"/>
        </w:rPr>
        <w:t>&lt;Insert name&gt;</w:t>
      </w:r>
    </w:p>
    <w:p w14:paraId="4AEEF479" w14:textId="77777777" w:rsidR="0009118C" w:rsidRPr="0009118C" w:rsidRDefault="0009118C" w:rsidP="0009118C">
      <w:pPr>
        <w:pStyle w:val="NoSpacing"/>
        <w:rPr>
          <w:rFonts w:asciiTheme="majorHAnsi" w:hAnsiTheme="majorHAnsi" w:cs="Arial"/>
          <w:color w:val="FF0000"/>
          <w:sz w:val="24"/>
          <w:szCs w:val="24"/>
        </w:rPr>
      </w:pPr>
      <w:r w:rsidRPr="0009118C">
        <w:rPr>
          <w:rFonts w:asciiTheme="majorHAnsi" w:hAnsiTheme="majorHAnsi" w:cs="Arial"/>
          <w:color w:val="FF0000"/>
          <w:sz w:val="24"/>
          <w:szCs w:val="24"/>
        </w:rPr>
        <w:t>&lt;Insert address&gt;</w:t>
      </w:r>
    </w:p>
    <w:p w14:paraId="4C259B3A" w14:textId="77777777" w:rsidR="0009118C" w:rsidRPr="0009118C" w:rsidRDefault="0009118C" w:rsidP="0009118C">
      <w:pPr>
        <w:pStyle w:val="NoSpacing"/>
        <w:rPr>
          <w:rFonts w:asciiTheme="majorHAnsi" w:hAnsiTheme="majorHAnsi" w:cs="Arial"/>
          <w:sz w:val="24"/>
          <w:szCs w:val="24"/>
        </w:rPr>
      </w:pPr>
    </w:p>
    <w:p w14:paraId="59C0CEAB" w14:textId="77777777" w:rsidR="0009118C" w:rsidRPr="0009118C" w:rsidRDefault="0009118C" w:rsidP="0009118C">
      <w:pPr>
        <w:pStyle w:val="NoSpacing"/>
        <w:rPr>
          <w:rFonts w:asciiTheme="majorHAnsi" w:hAnsiTheme="majorHAnsi" w:cs="Arial"/>
          <w:sz w:val="24"/>
          <w:szCs w:val="24"/>
        </w:rPr>
      </w:pPr>
    </w:p>
    <w:p w14:paraId="54C564B7" w14:textId="77777777" w:rsidR="0009118C" w:rsidRPr="0009118C" w:rsidRDefault="0009118C" w:rsidP="0009118C">
      <w:pPr>
        <w:pStyle w:val="NoSpacing"/>
        <w:rPr>
          <w:rFonts w:asciiTheme="majorHAnsi" w:hAnsiTheme="majorHAnsi" w:cs="Arial"/>
          <w:sz w:val="24"/>
          <w:szCs w:val="24"/>
        </w:rPr>
      </w:pPr>
    </w:p>
    <w:p w14:paraId="33B59E38" w14:textId="5AE93567" w:rsidR="0009118C" w:rsidRPr="0009118C" w:rsidRDefault="00B529A9" w:rsidP="0009118C">
      <w:pPr>
        <w:pStyle w:val="NoSpacing"/>
        <w:jc w:val="center"/>
        <w:rPr>
          <w:rFonts w:asciiTheme="majorHAnsi" w:hAnsiTheme="majorHAnsi" w:cs="Arial"/>
          <w:b/>
          <w:color w:val="FF0000"/>
          <w:sz w:val="24"/>
          <w:szCs w:val="24"/>
        </w:rPr>
      </w:pPr>
      <w:r>
        <w:rPr>
          <w:rFonts w:asciiTheme="majorHAnsi" w:hAnsiTheme="majorHAnsi" w:cs="Arial"/>
          <w:b/>
          <w:color w:val="FF0000"/>
          <w:sz w:val="24"/>
          <w:szCs w:val="24"/>
        </w:rPr>
        <w:t>RE: FINAL</w:t>
      </w:r>
      <w:r w:rsidR="0009118C" w:rsidRPr="0009118C">
        <w:rPr>
          <w:rFonts w:asciiTheme="majorHAnsi" w:hAnsiTheme="majorHAnsi" w:cs="Arial"/>
          <w:b/>
          <w:color w:val="FF0000"/>
          <w:sz w:val="24"/>
          <w:szCs w:val="24"/>
        </w:rPr>
        <w:t xml:space="preserve"> REMINDER - OUTSTANDING ACCOUNT</w:t>
      </w:r>
    </w:p>
    <w:p w14:paraId="598386BC" w14:textId="77777777" w:rsidR="0009118C" w:rsidRPr="0009118C" w:rsidRDefault="0009118C" w:rsidP="0009118C">
      <w:pPr>
        <w:pStyle w:val="NoSpacing"/>
        <w:rPr>
          <w:rFonts w:asciiTheme="majorHAnsi" w:hAnsiTheme="majorHAnsi" w:cs="Arial"/>
          <w:sz w:val="24"/>
          <w:szCs w:val="24"/>
        </w:rPr>
      </w:pPr>
    </w:p>
    <w:p w14:paraId="25D4C393" w14:textId="769F0076" w:rsidR="0009118C" w:rsidRPr="0009118C" w:rsidRDefault="0009118C" w:rsidP="0009118C">
      <w:pPr>
        <w:pStyle w:val="NoSpacing"/>
        <w:rPr>
          <w:rFonts w:asciiTheme="majorHAnsi" w:hAnsiTheme="majorHAnsi" w:cs="Arial"/>
          <w:sz w:val="24"/>
          <w:szCs w:val="24"/>
        </w:rPr>
      </w:pPr>
      <w:r>
        <w:rPr>
          <w:rFonts w:asciiTheme="majorHAnsi" w:hAnsiTheme="majorHAnsi" w:cs="Arial"/>
          <w:sz w:val="24"/>
          <w:szCs w:val="24"/>
        </w:rPr>
        <w:t xml:space="preserve">Dear </w:t>
      </w:r>
      <w:r w:rsidRPr="0009118C">
        <w:rPr>
          <w:rFonts w:asciiTheme="majorHAnsi" w:hAnsiTheme="majorHAnsi" w:cs="Arial"/>
          <w:color w:val="FF0000"/>
          <w:sz w:val="24"/>
          <w:szCs w:val="24"/>
        </w:rPr>
        <w:t>&lt;Insert name&gt;</w:t>
      </w:r>
    </w:p>
    <w:p w14:paraId="6E5F99BE" w14:textId="77777777" w:rsidR="0009118C" w:rsidRPr="0009118C" w:rsidRDefault="0009118C" w:rsidP="0009118C">
      <w:pPr>
        <w:pStyle w:val="NoSpacing"/>
        <w:rPr>
          <w:rFonts w:asciiTheme="majorHAnsi" w:hAnsiTheme="majorHAnsi" w:cs="Arial"/>
          <w:sz w:val="24"/>
          <w:szCs w:val="24"/>
        </w:rPr>
      </w:pPr>
    </w:p>
    <w:p w14:paraId="649A08D4" w14:textId="77777777" w:rsidR="0009118C" w:rsidRPr="0009118C" w:rsidRDefault="0009118C" w:rsidP="0009118C">
      <w:pPr>
        <w:rPr>
          <w:rFonts w:asciiTheme="majorHAnsi" w:hAnsiTheme="majorHAnsi" w:cs="Arial"/>
          <w:sz w:val="24"/>
          <w:szCs w:val="24"/>
        </w:rPr>
      </w:pPr>
      <w:r w:rsidRPr="0009118C">
        <w:rPr>
          <w:rFonts w:asciiTheme="majorHAnsi" w:hAnsiTheme="majorHAnsi" w:cs="Arial"/>
          <w:sz w:val="24"/>
          <w:szCs w:val="24"/>
        </w:rPr>
        <w:t xml:space="preserve">We have recently sent you a number of letters to remind you that the balance of </w:t>
      </w:r>
      <w:r w:rsidRPr="0009118C">
        <w:rPr>
          <w:rFonts w:asciiTheme="majorHAnsi" w:hAnsiTheme="majorHAnsi" w:cs="Arial"/>
          <w:color w:val="FF0000"/>
          <w:sz w:val="24"/>
          <w:szCs w:val="24"/>
        </w:rPr>
        <w:t>$&lt;Insert amount&gt;</w:t>
      </w:r>
      <w:r w:rsidRPr="0009118C">
        <w:rPr>
          <w:rFonts w:asciiTheme="majorHAnsi" w:hAnsiTheme="majorHAnsi" w:cs="Arial"/>
          <w:sz w:val="24"/>
          <w:szCs w:val="24"/>
        </w:rPr>
        <w:t xml:space="preserve"> was overdue.</w:t>
      </w:r>
    </w:p>
    <w:p w14:paraId="0451A222" w14:textId="77777777" w:rsidR="0009118C" w:rsidRPr="0009118C" w:rsidRDefault="0009118C" w:rsidP="0009118C">
      <w:pPr>
        <w:rPr>
          <w:rFonts w:asciiTheme="majorHAnsi" w:hAnsiTheme="majorHAnsi" w:cs="Arial"/>
          <w:sz w:val="24"/>
          <w:szCs w:val="24"/>
        </w:rPr>
      </w:pPr>
      <w:r w:rsidRPr="0009118C">
        <w:rPr>
          <w:rFonts w:asciiTheme="majorHAnsi" w:hAnsiTheme="majorHAnsi" w:cs="Arial"/>
          <w:sz w:val="24"/>
          <w:szCs w:val="24"/>
        </w:rPr>
        <w:t>We ask again that if you have any queries or are not able to make full payment immediately, please contact us.</w:t>
      </w:r>
    </w:p>
    <w:p w14:paraId="72C4A344" w14:textId="275D7E1D" w:rsidR="007C397C" w:rsidRPr="0009118C" w:rsidRDefault="0009118C" w:rsidP="007C397C">
      <w:pPr>
        <w:pStyle w:val="NoSpacing"/>
        <w:rPr>
          <w:rFonts w:asciiTheme="majorHAnsi" w:hAnsiTheme="majorHAnsi" w:cs="Arial"/>
          <w:sz w:val="24"/>
          <w:szCs w:val="24"/>
        </w:rPr>
      </w:pPr>
      <w:r w:rsidRPr="0009118C">
        <w:rPr>
          <w:rFonts w:asciiTheme="majorHAnsi" w:hAnsiTheme="majorHAnsi" w:cs="Arial"/>
          <w:sz w:val="24"/>
          <w:szCs w:val="24"/>
        </w:rPr>
        <w:t>If neither of the above applies to your situation please organise for the settlement of th</w:t>
      </w:r>
      <w:r w:rsidR="007C397C">
        <w:rPr>
          <w:rFonts w:asciiTheme="majorHAnsi" w:hAnsiTheme="majorHAnsi" w:cs="Arial"/>
          <w:sz w:val="24"/>
          <w:szCs w:val="24"/>
        </w:rPr>
        <w:t xml:space="preserve">e remaining balance by </w:t>
      </w:r>
      <w:r w:rsidR="007C397C">
        <w:rPr>
          <w:rFonts w:asciiTheme="majorHAnsi" w:hAnsiTheme="majorHAnsi" w:cs="Arial"/>
          <w:color w:val="FF0000"/>
          <w:sz w:val="24"/>
          <w:szCs w:val="24"/>
        </w:rPr>
        <w:t>&lt;Insert due date</w:t>
      </w:r>
      <w:r w:rsidR="007C397C" w:rsidRPr="0009118C">
        <w:rPr>
          <w:rFonts w:asciiTheme="majorHAnsi" w:hAnsiTheme="majorHAnsi" w:cs="Arial"/>
          <w:color w:val="FF0000"/>
          <w:sz w:val="24"/>
          <w:szCs w:val="24"/>
        </w:rPr>
        <w:t>&gt;</w:t>
      </w:r>
      <w:r w:rsidR="007C397C">
        <w:rPr>
          <w:rFonts w:asciiTheme="majorHAnsi" w:hAnsiTheme="majorHAnsi" w:cs="Arial"/>
          <w:color w:val="FF0000"/>
          <w:sz w:val="24"/>
          <w:szCs w:val="24"/>
        </w:rPr>
        <w:t>.</w:t>
      </w:r>
    </w:p>
    <w:p w14:paraId="71F3C687" w14:textId="77777777" w:rsidR="007C397C" w:rsidRDefault="007C397C" w:rsidP="007C397C">
      <w:pPr>
        <w:pStyle w:val="NoSpacing"/>
        <w:rPr>
          <w:rFonts w:asciiTheme="majorHAnsi" w:hAnsiTheme="majorHAnsi" w:cs="Arial"/>
          <w:sz w:val="24"/>
          <w:szCs w:val="24"/>
        </w:rPr>
      </w:pPr>
    </w:p>
    <w:p w14:paraId="6C965F2B" w14:textId="28F8B6D8" w:rsidR="007C397C" w:rsidRPr="007C397C" w:rsidRDefault="0009118C" w:rsidP="007C397C">
      <w:pPr>
        <w:pStyle w:val="NoSpacing"/>
        <w:rPr>
          <w:rFonts w:asciiTheme="majorHAnsi" w:hAnsiTheme="majorHAnsi" w:cs="Arial"/>
          <w:sz w:val="24"/>
          <w:szCs w:val="24"/>
        </w:rPr>
      </w:pPr>
      <w:r w:rsidRPr="0009118C">
        <w:rPr>
          <w:rFonts w:asciiTheme="majorHAnsi" w:hAnsiTheme="majorHAnsi" w:cs="Arial"/>
          <w:sz w:val="24"/>
          <w:szCs w:val="24"/>
        </w:rPr>
        <w:t xml:space="preserve">Payment of your account has </w:t>
      </w:r>
      <w:r w:rsidRPr="00B529A9">
        <w:rPr>
          <w:rFonts w:asciiTheme="majorHAnsi" w:hAnsiTheme="majorHAnsi" w:cs="Arial"/>
          <w:sz w:val="24"/>
          <w:szCs w:val="24"/>
        </w:rPr>
        <w:t>now well exceeded our normal credit facility</w:t>
      </w:r>
      <w:r w:rsidR="007C397C" w:rsidRPr="00B529A9">
        <w:rPr>
          <w:rFonts w:asciiTheme="majorHAnsi" w:hAnsiTheme="majorHAnsi" w:cs="Arial"/>
          <w:sz w:val="24"/>
          <w:szCs w:val="24"/>
        </w:rPr>
        <w:t>, should your fees remain unpaid by the advised date</w:t>
      </w:r>
      <w:r w:rsidR="00B529A9" w:rsidRPr="00B529A9">
        <w:rPr>
          <w:rFonts w:asciiTheme="majorHAnsi" w:hAnsiTheme="majorHAnsi" w:cs="Arial"/>
          <w:sz w:val="24"/>
          <w:szCs w:val="24"/>
        </w:rPr>
        <w:t xml:space="preserve"> your position at our </w:t>
      </w:r>
      <w:r w:rsidR="005D7D30">
        <w:rPr>
          <w:rFonts w:asciiTheme="majorHAnsi" w:hAnsiTheme="majorHAnsi" w:cs="Arial"/>
          <w:sz w:val="24"/>
          <w:szCs w:val="24"/>
        </w:rPr>
        <w:t>S</w:t>
      </w:r>
      <w:r w:rsidR="00B529A9" w:rsidRPr="00B529A9">
        <w:rPr>
          <w:rFonts w:asciiTheme="majorHAnsi" w:hAnsiTheme="majorHAnsi" w:cs="Arial"/>
          <w:sz w:val="24"/>
          <w:szCs w:val="24"/>
        </w:rPr>
        <w:t xml:space="preserve">ervice </w:t>
      </w:r>
      <w:r w:rsidR="007C397C" w:rsidRPr="00B529A9">
        <w:rPr>
          <w:rFonts w:asciiTheme="majorHAnsi" w:hAnsiTheme="majorHAnsi" w:cs="Arial"/>
          <w:sz w:val="24"/>
          <w:szCs w:val="24"/>
        </w:rPr>
        <w:t xml:space="preserve">will </w:t>
      </w:r>
      <w:r w:rsidR="007C397C" w:rsidRPr="007C397C">
        <w:rPr>
          <w:rFonts w:asciiTheme="majorHAnsi" w:hAnsiTheme="majorHAnsi" w:cs="Arial"/>
          <w:sz w:val="24"/>
          <w:szCs w:val="24"/>
        </w:rPr>
        <w:t>be terminated and your account transferred to our Debt Collection Agency</w:t>
      </w:r>
      <w:r w:rsidR="00B529A9">
        <w:rPr>
          <w:rFonts w:asciiTheme="majorHAnsi" w:hAnsiTheme="majorHAnsi" w:cs="Arial"/>
          <w:sz w:val="24"/>
          <w:szCs w:val="24"/>
        </w:rPr>
        <w:t>,</w:t>
      </w:r>
      <w:r w:rsidR="007C397C" w:rsidRPr="007C397C">
        <w:rPr>
          <w:rFonts w:asciiTheme="majorHAnsi" w:hAnsiTheme="majorHAnsi" w:cs="Arial"/>
          <w:sz w:val="24"/>
          <w:szCs w:val="24"/>
        </w:rPr>
        <w:t xml:space="preserve"> who will implement strategies to rec</w:t>
      </w:r>
      <w:r w:rsidR="00011BC3">
        <w:rPr>
          <w:rFonts w:asciiTheme="majorHAnsi" w:hAnsiTheme="majorHAnsi" w:cs="Arial"/>
          <w:sz w:val="24"/>
          <w:szCs w:val="24"/>
        </w:rPr>
        <w:t>over the debt owed to the Service</w:t>
      </w:r>
      <w:r w:rsidR="007C397C" w:rsidRPr="007C397C">
        <w:rPr>
          <w:rFonts w:asciiTheme="majorHAnsi" w:hAnsiTheme="majorHAnsi" w:cs="Arial"/>
          <w:sz w:val="24"/>
          <w:szCs w:val="24"/>
        </w:rPr>
        <w:t xml:space="preserve">. </w:t>
      </w:r>
    </w:p>
    <w:p w14:paraId="1AEAAE07" w14:textId="48BBED96" w:rsidR="0009118C" w:rsidRPr="007C397C" w:rsidRDefault="0009118C" w:rsidP="0009118C">
      <w:pPr>
        <w:rPr>
          <w:rFonts w:asciiTheme="majorHAnsi" w:hAnsiTheme="majorHAnsi" w:cs="Arial"/>
          <w:sz w:val="24"/>
          <w:szCs w:val="24"/>
        </w:rPr>
      </w:pPr>
    </w:p>
    <w:p w14:paraId="16015E6D" w14:textId="77777777" w:rsidR="007C397C" w:rsidRPr="0009118C" w:rsidRDefault="007C397C" w:rsidP="0009118C">
      <w:pPr>
        <w:rPr>
          <w:rFonts w:asciiTheme="majorHAnsi" w:hAnsiTheme="majorHAnsi" w:cs="Arial"/>
          <w:sz w:val="24"/>
          <w:szCs w:val="24"/>
        </w:rPr>
      </w:pPr>
    </w:p>
    <w:p w14:paraId="4CE19D16" w14:textId="67B4E61E" w:rsidR="0009118C" w:rsidRDefault="0009118C" w:rsidP="00CA1AA9">
      <w:pPr>
        <w:tabs>
          <w:tab w:val="left" w:pos="3630"/>
        </w:tabs>
        <w:rPr>
          <w:rFonts w:asciiTheme="majorHAnsi" w:hAnsiTheme="majorHAnsi"/>
          <w:sz w:val="24"/>
          <w:szCs w:val="24"/>
        </w:rPr>
      </w:pPr>
      <w:r>
        <w:rPr>
          <w:rFonts w:asciiTheme="majorHAnsi" w:hAnsiTheme="majorHAnsi"/>
          <w:sz w:val="24"/>
          <w:szCs w:val="24"/>
        </w:rPr>
        <w:t>Regards</w:t>
      </w:r>
    </w:p>
    <w:p w14:paraId="06543654" w14:textId="77777777" w:rsidR="0009118C" w:rsidRDefault="0009118C" w:rsidP="00CA1AA9">
      <w:pPr>
        <w:tabs>
          <w:tab w:val="left" w:pos="3630"/>
        </w:tabs>
        <w:rPr>
          <w:rFonts w:asciiTheme="majorHAnsi" w:hAnsiTheme="majorHAnsi"/>
          <w:sz w:val="24"/>
          <w:szCs w:val="24"/>
        </w:rPr>
      </w:pPr>
    </w:p>
    <w:p w14:paraId="646387F2" w14:textId="77777777" w:rsidR="0009118C" w:rsidRDefault="0009118C" w:rsidP="00CA1AA9">
      <w:pPr>
        <w:tabs>
          <w:tab w:val="left" w:pos="3630"/>
        </w:tabs>
        <w:rPr>
          <w:rFonts w:asciiTheme="majorHAnsi" w:hAnsiTheme="majorHAnsi"/>
          <w:sz w:val="24"/>
          <w:szCs w:val="24"/>
        </w:rPr>
      </w:pPr>
    </w:p>
    <w:p w14:paraId="54DCBAA4" w14:textId="77777777" w:rsidR="0009118C" w:rsidRPr="0009118C" w:rsidRDefault="0009118C" w:rsidP="0009118C">
      <w:pPr>
        <w:tabs>
          <w:tab w:val="left" w:pos="3630"/>
        </w:tabs>
        <w:rPr>
          <w:rFonts w:asciiTheme="majorHAnsi" w:hAnsiTheme="majorHAnsi" w:cs="Arial"/>
          <w:color w:val="FF0000"/>
          <w:sz w:val="24"/>
          <w:szCs w:val="24"/>
        </w:rPr>
      </w:pPr>
      <w:r w:rsidRPr="0009118C">
        <w:rPr>
          <w:rFonts w:asciiTheme="majorHAnsi" w:hAnsiTheme="majorHAnsi" w:cs="Arial"/>
          <w:color w:val="FF0000"/>
          <w:sz w:val="24"/>
          <w:szCs w:val="24"/>
        </w:rPr>
        <w:t>&lt;Insert name&gt;</w:t>
      </w:r>
    </w:p>
    <w:p w14:paraId="32F10BEE" w14:textId="77777777" w:rsidR="0009118C" w:rsidRDefault="0009118C" w:rsidP="0009118C">
      <w:pPr>
        <w:tabs>
          <w:tab w:val="left" w:pos="3630"/>
        </w:tabs>
        <w:rPr>
          <w:rFonts w:asciiTheme="majorHAnsi" w:hAnsiTheme="majorHAnsi" w:cs="Arial"/>
          <w:color w:val="FF0000"/>
          <w:sz w:val="24"/>
          <w:szCs w:val="24"/>
        </w:rPr>
      </w:pPr>
      <w:r w:rsidRPr="0009118C">
        <w:rPr>
          <w:rFonts w:asciiTheme="majorHAnsi" w:hAnsiTheme="majorHAnsi" w:cs="Arial"/>
          <w:color w:val="FF0000"/>
          <w:sz w:val="24"/>
          <w:szCs w:val="24"/>
        </w:rPr>
        <w:t>&lt;Insert position&gt;</w:t>
      </w:r>
    </w:p>
    <w:p w14:paraId="3D67DED7" w14:textId="77777777" w:rsidR="0009118C" w:rsidRDefault="0009118C" w:rsidP="00CA1AA9">
      <w:pPr>
        <w:tabs>
          <w:tab w:val="left" w:pos="3630"/>
        </w:tabs>
        <w:rPr>
          <w:rFonts w:asciiTheme="majorHAnsi" w:hAnsiTheme="majorHAnsi"/>
          <w:sz w:val="24"/>
          <w:szCs w:val="24"/>
        </w:rPr>
      </w:pPr>
    </w:p>
    <w:p w14:paraId="42545C55" w14:textId="77777777" w:rsidR="0009118C" w:rsidRDefault="0009118C" w:rsidP="00CA1AA9">
      <w:pPr>
        <w:tabs>
          <w:tab w:val="left" w:pos="3630"/>
        </w:tabs>
        <w:rPr>
          <w:rFonts w:asciiTheme="majorHAnsi" w:hAnsiTheme="majorHAnsi"/>
          <w:sz w:val="24"/>
          <w:szCs w:val="24"/>
        </w:rPr>
      </w:pPr>
    </w:p>
    <w:bookmarkEnd w:id="0"/>
    <w:p w14:paraId="39670B1C" w14:textId="77777777" w:rsidR="0009118C" w:rsidRDefault="0009118C" w:rsidP="00CA1AA9">
      <w:pPr>
        <w:tabs>
          <w:tab w:val="left" w:pos="3630"/>
        </w:tabs>
        <w:rPr>
          <w:rFonts w:asciiTheme="majorHAnsi" w:hAnsiTheme="majorHAnsi"/>
          <w:sz w:val="24"/>
          <w:szCs w:val="24"/>
        </w:rPr>
      </w:pPr>
    </w:p>
    <w:sectPr w:rsidR="0009118C" w:rsidSect="00295C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4994" w14:textId="77777777" w:rsidR="009F3AD4" w:rsidRDefault="009F3AD4" w:rsidP="00CB647A">
      <w:pPr>
        <w:spacing w:after="0" w:line="240" w:lineRule="auto"/>
      </w:pPr>
      <w:r>
        <w:separator/>
      </w:r>
    </w:p>
  </w:endnote>
  <w:endnote w:type="continuationSeparator" w:id="0">
    <w:p w14:paraId="63145A03" w14:textId="77777777" w:rsidR="009F3AD4" w:rsidRDefault="009F3AD4"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60F6" w14:textId="77777777" w:rsidR="008524ED" w:rsidRDefault="00852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7E07" w14:textId="4F08EF7D" w:rsidR="00381B56" w:rsidRDefault="008524ED">
    <w:pPr>
      <w:pStyle w:val="Footer"/>
    </w:pPr>
    <w:r>
      <w:rPr>
        <w:noProof/>
      </w:rPr>
      <w:drawing>
        <wp:inline distT="0" distB="0" distL="0" distR="0" wp14:anchorId="6B395517" wp14:editId="11824E77">
          <wp:extent cx="1195193" cy="534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45433" cy="556852"/>
                  </a:xfrm>
                  <a:prstGeom prst="rect">
                    <a:avLst/>
                  </a:prstGeom>
                </pic:spPr>
              </pic:pic>
            </a:graphicData>
          </a:graphic>
        </wp:inline>
      </w:drawing>
    </w:r>
    <w:r>
      <w:t xml:space="preserve">                     </w:t>
    </w:r>
    <w:bookmarkStart w:id="1" w:name="_GoBack"/>
    <w:bookmarkEnd w:id="1"/>
    <w:r w:rsidR="00381B56">
      <w:t>P</w:t>
    </w:r>
    <w:r>
      <w:t xml:space="preserve">ayment of Fees Policy  - </w:t>
    </w:r>
    <w:r w:rsidR="00381B56">
      <w:t>Quality Area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648E" w14:textId="77777777" w:rsidR="008524ED" w:rsidRDefault="0085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9C08" w14:textId="77777777" w:rsidR="009F3AD4" w:rsidRDefault="009F3AD4" w:rsidP="00CB647A">
      <w:pPr>
        <w:spacing w:after="0" w:line="240" w:lineRule="auto"/>
      </w:pPr>
      <w:r>
        <w:separator/>
      </w:r>
    </w:p>
  </w:footnote>
  <w:footnote w:type="continuationSeparator" w:id="0">
    <w:p w14:paraId="5088758C" w14:textId="77777777" w:rsidR="009F3AD4" w:rsidRDefault="009F3AD4"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C5BA" w14:textId="77777777" w:rsidR="008524ED" w:rsidRDefault="00852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9415" w14:textId="77777777" w:rsidR="008524ED" w:rsidRDefault="00852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544D" w14:textId="77777777" w:rsidR="008524ED" w:rsidRDefault="0085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3C0DBC"/>
    <w:multiLevelType w:val="hybridMultilevel"/>
    <w:tmpl w:val="2A82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C6926"/>
    <w:multiLevelType w:val="hybridMultilevel"/>
    <w:tmpl w:val="AB0A3FF2"/>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7"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14F9"/>
    <w:multiLevelType w:val="hybridMultilevel"/>
    <w:tmpl w:val="811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3F57C68"/>
    <w:multiLevelType w:val="hybridMultilevel"/>
    <w:tmpl w:val="FD1A962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1" w15:restartNumberingAfterBreak="0">
    <w:nsid w:val="365D59E3"/>
    <w:multiLevelType w:val="hybridMultilevel"/>
    <w:tmpl w:val="438EF1B4"/>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2"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07175A"/>
    <w:multiLevelType w:val="hybridMultilevel"/>
    <w:tmpl w:val="0D0621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Arial"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Arial"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43B250C4"/>
    <w:multiLevelType w:val="hybridMultilevel"/>
    <w:tmpl w:val="3CF6F4BC"/>
    <w:lvl w:ilvl="0" w:tplc="085C2086">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6" w15:restartNumberingAfterBreak="0">
    <w:nsid w:val="498E1E9A"/>
    <w:multiLevelType w:val="hybridMultilevel"/>
    <w:tmpl w:val="6A9AECF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7"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5F6BFF"/>
    <w:multiLevelType w:val="hybridMultilevel"/>
    <w:tmpl w:val="7116F73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Arial"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065917"/>
    <w:multiLevelType w:val="hybridMultilevel"/>
    <w:tmpl w:val="FE5CCA9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4" w15:restartNumberingAfterBreak="0">
    <w:nsid w:val="6BC12315"/>
    <w:multiLevelType w:val="hybridMultilevel"/>
    <w:tmpl w:val="2A601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D2897"/>
    <w:multiLevelType w:val="hybridMultilevel"/>
    <w:tmpl w:val="95AC6098"/>
    <w:lvl w:ilvl="0" w:tplc="11BCCF76">
      <w:start w:val="1"/>
      <w:numFmt w:val="decimal"/>
      <w:lvlText w:val="%1."/>
      <w:lvlJc w:val="left"/>
      <w:pPr>
        <w:ind w:left="1777"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26"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B9B3D10"/>
    <w:multiLevelType w:val="hybridMultilevel"/>
    <w:tmpl w:val="6A10597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7"/>
  </w:num>
  <w:num w:numId="15">
    <w:abstractNumId w:val="27"/>
  </w:num>
  <w:num w:numId="16">
    <w:abstractNumId w:val="17"/>
  </w:num>
  <w:num w:numId="17">
    <w:abstractNumId w:val="0"/>
  </w:num>
  <w:num w:numId="18">
    <w:abstractNumId w:val="9"/>
  </w:num>
  <w:num w:numId="19">
    <w:abstractNumId w:val="1"/>
  </w:num>
  <w:num w:numId="20">
    <w:abstractNumId w:val="28"/>
  </w:num>
  <w:num w:numId="21">
    <w:abstractNumId w:val="21"/>
  </w:num>
  <w:num w:numId="22">
    <w:abstractNumId w:val="20"/>
  </w:num>
  <w:num w:numId="23">
    <w:abstractNumId w:val="12"/>
  </w:num>
  <w:num w:numId="24">
    <w:abstractNumId w:val="18"/>
  </w:num>
  <w:num w:numId="25">
    <w:abstractNumId w:val="13"/>
  </w:num>
  <w:num w:numId="26">
    <w:abstractNumId w:val="26"/>
  </w:num>
  <w:num w:numId="27">
    <w:abstractNumId w:val="5"/>
  </w:num>
  <w:num w:numId="28">
    <w:abstractNumId w:val="22"/>
  </w:num>
  <w:num w:numId="29">
    <w:abstractNumId w:val="19"/>
  </w:num>
  <w:num w:numId="30">
    <w:abstractNumId w:val="14"/>
  </w:num>
  <w:num w:numId="31">
    <w:abstractNumId w:val="4"/>
  </w:num>
  <w:num w:numId="32">
    <w:abstractNumId w:val="24"/>
  </w:num>
  <w:num w:numId="33">
    <w:abstractNumId w:val="11"/>
  </w:num>
  <w:num w:numId="34">
    <w:abstractNumId w:val="10"/>
  </w:num>
  <w:num w:numId="35">
    <w:abstractNumId w:val="23"/>
  </w:num>
  <w:num w:numId="36">
    <w:abstractNumId w:val="29"/>
  </w:num>
  <w:num w:numId="37">
    <w:abstractNumId w:val="6"/>
  </w:num>
  <w:num w:numId="38">
    <w:abstractNumId w:val="16"/>
  </w:num>
  <w:num w:numId="39">
    <w:abstractNumId w:val="25"/>
  </w:num>
  <w:num w:numId="40">
    <w:abstractNumId w:val="8"/>
  </w:num>
  <w:num w:numId="41">
    <w:abstractNumId w:val="1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7E94"/>
    <w:rsid w:val="00011BC3"/>
    <w:rsid w:val="000146ED"/>
    <w:rsid w:val="00026752"/>
    <w:rsid w:val="000547FD"/>
    <w:rsid w:val="0009118C"/>
    <w:rsid w:val="000B2CF4"/>
    <w:rsid w:val="00133BA3"/>
    <w:rsid w:val="00134C97"/>
    <w:rsid w:val="001A42E1"/>
    <w:rsid w:val="001A619B"/>
    <w:rsid w:val="001D334A"/>
    <w:rsid w:val="001D6495"/>
    <w:rsid w:val="001F7CCB"/>
    <w:rsid w:val="002558D2"/>
    <w:rsid w:val="00277401"/>
    <w:rsid w:val="00295C6E"/>
    <w:rsid w:val="002C0B83"/>
    <w:rsid w:val="002D1CEA"/>
    <w:rsid w:val="003226C1"/>
    <w:rsid w:val="003319EC"/>
    <w:rsid w:val="00381B56"/>
    <w:rsid w:val="003951C5"/>
    <w:rsid w:val="003A0C81"/>
    <w:rsid w:val="003B3D91"/>
    <w:rsid w:val="003C2C75"/>
    <w:rsid w:val="003D6E7C"/>
    <w:rsid w:val="00401021"/>
    <w:rsid w:val="00473432"/>
    <w:rsid w:val="004B5F6B"/>
    <w:rsid w:val="00532895"/>
    <w:rsid w:val="005443FC"/>
    <w:rsid w:val="0056285D"/>
    <w:rsid w:val="005A6A3A"/>
    <w:rsid w:val="005D54BA"/>
    <w:rsid w:val="005D7D30"/>
    <w:rsid w:val="00622F05"/>
    <w:rsid w:val="006C5575"/>
    <w:rsid w:val="006C71E5"/>
    <w:rsid w:val="006E0A7A"/>
    <w:rsid w:val="006E28FB"/>
    <w:rsid w:val="00724CB8"/>
    <w:rsid w:val="007477C4"/>
    <w:rsid w:val="00756153"/>
    <w:rsid w:val="00765E82"/>
    <w:rsid w:val="0079221D"/>
    <w:rsid w:val="007C397C"/>
    <w:rsid w:val="007F2751"/>
    <w:rsid w:val="007F7F52"/>
    <w:rsid w:val="00822D76"/>
    <w:rsid w:val="00846401"/>
    <w:rsid w:val="008524ED"/>
    <w:rsid w:val="00894BCE"/>
    <w:rsid w:val="008E1D6C"/>
    <w:rsid w:val="00904696"/>
    <w:rsid w:val="00904AA6"/>
    <w:rsid w:val="009146A2"/>
    <w:rsid w:val="0091513F"/>
    <w:rsid w:val="00943BCE"/>
    <w:rsid w:val="009B3FAE"/>
    <w:rsid w:val="009F3A62"/>
    <w:rsid w:val="009F3AD4"/>
    <w:rsid w:val="00A16694"/>
    <w:rsid w:val="00A306A2"/>
    <w:rsid w:val="00A74B73"/>
    <w:rsid w:val="00A77B11"/>
    <w:rsid w:val="00A90508"/>
    <w:rsid w:val="00B140AD"/>
    <w:rsid w:val="00B14749"/>
    <w:rsid w:val="00B529A9"/>
    <w:rsid w:val="00B54FC9"/>
    <w:rsid w:val="00B77D4F"/>
    <w:rsid w:val="00BA1D37"/>
    <w:rsid w:val="00BA44EB"/>
    <w:rsid w:val="00BB3EFD"/>
    <w:rsid w:val="00BC7143"/>
    <w:rsid w:val="00BC7C68"/>
    <w:rsid w:val="00C10310"/>
    <w:rsid w:val="00C32815"/>
    <w:rsid w:val="00C737E0"/>
    <w:rsid w:val="00C91525"/>
    <w:rsid w:val="00CA1AA9"/>
    <w:rsid w:val="00CB647A"/>
    <w:rsid w:val="00D049CC"/>
    <w:rsid w:val="00D106EF"/>
    <w:rsid w:val="00D1468A"/>
    <w:rsid w:val="00D21D86"/>
    <w:rsid w:val="00D5684A"/>
    <w:rsid w:val="00D7499D"/>
    <w:rsid w:val="00DE3AD4"/>
    <w:rsid w:val="00E13E04"/>
    <w:rsid w:val="00E247E9"/>
    <w:rsid w:val="00EC3B39"/>
    <w:rsid w:val="00EC4B1A"/>
    <w:rsid w:val="00EE525C"/>
    <w:rsid w:val="00F0231A"/>
    <w:rsid w:val="00F3584E"/>
    <w:rsid w:val="00F66B4D"/>
    <w:rsid w:val="00F8720B"/>
    <w:rsid w:val="00F92053"/>
    <w:rsid w:val="00FB18E7"/>
    <w:rsid w:val="00FC134F"/>
    <w:rsid w:val="00FC52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70C52F97-852F-42B6-8DF0-5CB3C07A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40262">
      <w:bodyDiv w:val="1"/>
      <w:marLeft w:val="0"/>
      <w:marRight w:val="0"/>
      <w:marTop w:val="0"/>
      <w:marBottom w:val="0"/>
      <w:divBdr>
        <w:top w:val="none" w:sz="0" w:space="0" w:color="auto"/>
        <w:left w:val="none" w:sz="0" w:space="0" w:color="auto"/>
        <w:bottom w:val="none" w:sz="0" w:space="0" w:color="auto"/>
        <w:right w:val="none" w:sz="0" w:space="0" w:color="auto"/>
      </w:divBdr>
    </w:div>
    <w:div w:id="18301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FD64598-2247-CF41-A1C2-C1BF1354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385</TotalTime>
  <Pages>8</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21</cp:revision>
  <dcterms:created xsi:type="dcterms:W3CDTF">2016-03-14T09:22:00Z</dcterms:created>
  <dcterms:modified xsi:type="dcterms:W3CDTF">2018-09-19T11:32:00Z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